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F5E76" w14:textId="15B3C949" w:rsidR="00022CA8" w:rsidRPr="00187633" w:rsidRDefault="00CC6543" w:rsidP="001A6615">
      <w:pPr>
        <w:jc w:val="center"/>
        <w:rPr>
          <w:rFonts w:ascii="黑体" w:eastAsia="黑体" w:hAnsi="黑体" w:cs="宋体" w:hint="eastAsia"/>
          <w:b/>
          <w:bCs/>
          <w:sz w:val="48"/>
          <w:szCs w:val="48"/>
          <w:u w:val="single"/>
        </w:rPr>
      </w:pPr>
      <w:r w:rsidRPr="00F4530F">
        <w:rPr>
          <w:rFonts w:ascii="黑体" w:eastAsia="黑体" w:hAnsi="黑体" w:cs="宋体" w:hint="eastAsia"/>
          <w:b/>
          <w:bCs/>
          <w:sz w:val="48"/>
          <w:szCs w:val="48"/>
        </w:rPr>
        <w:t>项目编号：</w:t>
      </w:r>
      <w:r w:rsidRPr="00187633">
        <w:rPr>
          <w:rFonts w:ascii="黑体" w:eastAsia="黑体" w:hAnsi="黑体" w:cs="宋体" w:hint="eastAsia"/>
          <w:b/>
          <w:bCs/>
          <w:sz w:val="48"/>
          <w:szCs w:val="48"/>
          <w:u w:val="single"/>
        </w:rPr>
        <w:t>JGXZYYY-XXK-2025-0</w:t>
      </w:r>
      <w:r w:rsidR="008B341D" w:rsidRPr="00187633">
        <w:rPr>
          <w:rFonts w:ascii="黑体" w:eastAsia="黑体" w:hAnsi="黑体" w:cs="宋体" w:hint="eastAsia"/>
          <w:b/>
          <w:bCs/>
          <w:sz w:val="48"/>
          <w:szCs w:val="48"/>
          <w:u w:val="single"/>
        </w:rPr>
        <w:t>4</w:t>
      </w:r>
    </w:p>
    <w:p w14:paraId="31F64B65" w14:textId="77777777" w:rsidR="001A6615" w:rsidRPr="00F4530F" w:rsidRDefault="001A6615" w:rsidP="001A6615">
      <w:pPr>
        <w:jc w:val="center"/>
        <w:rPr>
          <w:rFonts w:ascii="黑体" w:eastAsia="黑体" w:hAnsi="黑体" w:cs="宋体" w:hint="eastAsia"/>
          <w:b/>
          <w:bCs/>
          <w:sz w:val="48"/>
          <w:szCs w:val="48"/>
        </w:rPr>
      </w:pPr>
    </w:p>
    <w:p w14:paraId="1FE9A84A" w14:textId="77777777" w:rsidR="001A6615" w:rsidRPr="00F4530F" w:rsidRDefault="001A6615" w:rsidP="001A6615">
      <w:pPr>
        <w:jc w:val="center"/>
        <w:rPr>
          <w:rFonts w:ascii="黑体" w:eastAsia="黑体" w:hAnsi="黑体" w:cs="宋体" w:hint="eastAsia"/>
          <w:b/>
          <w:bCs/>
          <w:sz w:val="48"/>
          <w:szCs w:val="48"/>
        </w:rPr>
      </w:pPr>
    </w:p>
    <w:p w14:paraId="3617A0B2" w14:textId="60445A53" w:rsidR="00022CA8" w:rsidRPr="00F4530F" w:rsidRDefault="00CC6543">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剑阁县中医医院</w:t>
      </w:r>
    </w:p>
    <w:p w14:paraId="1F04006F" w14:textId="51D99F7C" w:rsidR="00022CA8" w:rsidRPr="00F4530F" w:rsidRDefault="00785250" w:rsidP="001A6615">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门（急）诊诊疗信息页功能</w:t>
      </w:r>
      <w:r w:rsidR="006C10B1" w:rsidRPr="00F4530F">
        <w:rPr>
          <w:rFonts w:ascii="黑体" w:eastAsia="黑体" w:hAnsi="黑体" w:cs="宋体" w:hint="eastAsia"/>
          <w:b/>
          <w:bCs/>
          <w:sz w:val="48"/>
          <w:szCs w:val="48"/>
        </w:rPr>
        <w:t>采购项目</w:t>
      </w:r>
    </w:p>
    <w:p w14:paraId="75B73F04" w14:textId="77777777" w:rsidR="001A6615" w:rsidRPr="00F4530F" w:rsidRDefault="001A6615" w:rsidP="001A6615">
      <w:pPr>
        <w:jc w:val="center"/>
        <w:rPr>
          <w:rFonts w:ascii="黑体" w:eastAsia="黑体" w:hAnsi="黑体" w:cs="宋体" w:hint="eastAsia"/>
          <w:b/>
          <w:bCs/>
          <w:sz w:val="48"/>
          <w:szCs w:val="48"/>
        </w:rPr>
      </w:pPr>
    </w:p>
    <w:p w14:paraId="77917737" w14:textId="77777777" w:rsidR="00022CA8" w:rsidRPr="00F4530F" w:rsidRDefault="00022CA8">
      <w:pPr>
        <w:jc w:val="center"/>
        <w:rPr>
          <w:rFonts w:ascii="黑体" w:eastAsia="黑体" w:hAnsi="黑体" w:cs="宋体" w:hint="eastAsia"/>
          <w:b/>
          <w:bCs/>
          <w:sz w:val="48"/>
          <w:szCs w:val="48"/>
        </w:rPr>
      </w:pPr>
    </w:p>
    <w:p w14:paraId="22977178" w14:textId="77777777" w:rsidR="00022CA8" w:rsidRPr="00F4530F" w:rsidRDefault="00022CA8">
      <w:pPr>
        <w:jc w:val="center"/>
        <w:rPr>
          <w:rFonts w:ascii="黑体" w:eastAsia="黑体" w:hAnsi="黑体" w:cs="宋体" w:hint="eastAsia"/>
          <w:b/>
          <w:bCs/>
          <w:sz w:val="48"/>
          <w:szCs w:val="48"/>
        </w:rPr>
      </w:pPr>
    </w:p>
    <w:p w14:paraId="26E8BF12" w14:textId="77777777" w:rsidR="00022CA8" w:rsidRPr="00F4530F" w:rsidRDefault="00022CA8">
      <w:pPr>
        <w:jc w:val="center"/>
        <w:rPr>
          <w:rFonts w:ascii="黑体" w:eastAsia="黑体" w:hAnsi="黑体" w:cs="宋体" w:hint="eastAsia"/>
          <w:b/>
          <w:bCs/>
          <w:sz w:val="48"/>
          <w:szCs w:val="48"/>
        </w:rPr>
      </w:pPr>
    </w:p>
    <w:p w14:paraId="4C62BE27" w14:textId="11F96668" w:rsidR="00022CA8" w:rsidRPr="00F4530F" w:rsidRDefault="00CC6543" w:rsidP="001A6615">
      <w:pPr>
        <w:jc w:val="center"/>
        <w:rPr>
          <w:rFonts w:ascii="黑体" w:eastAsia="黑体" w:hAnsi="黑体" w:cs="宋体" w:hint="eastAsia"/>
          <w:b/>
          <w:bCs/>
          <w:sz w:val="48"/>
          <w:szCs w:val="48"/>
        </w:rPr>
      </w:pPr>
      <w:r w:rsidRPr="00F4530F">
        <w:rPr>
          <w:rFonts w:ascii="黑体" w:eastAsia="黑体" w:hAnsi="黑体" w:cs="宋体" w:hint="eastAsia"/>
          <w:b/>
          <w:bCs/>
          <w:sz w:val="48"/>
          <w:szCs w:val="48"/>
        </w:rPr>
        <w:t>竞争性谈判采购文件</w:t>
      </w:r>
    </w:p>
    <w:p w14:paraId="7D6C5AFE" w14:textId="77777777" w:rsidR="001A6615" w:rsidRPr="00F4530F" w:rsidRDefault="001A6615" w:rsidP="001A6615">
      <w:pPr>
        <w:jc w:val="center"/>
        <w:rPr>
          <w:rFonts w:ascii="黑体" w:eastAsia="黑体" w:hAnsi="黑体" w:cs="宋体" w:hint="eastAsia"/>
          <w:b/>
          <w:bCs/>
          <w:sz w:val="48"/>
          <w:szCs w:val="48"/>
        </w:rPr>
      </w:pPr>
    </w:p>
    <w:p w14:paraId="2D296FBF" w14:textId="77777777" w:rsidR="001A6615" w:rsidRPr="00F4530F" w:rsidRDefault="001A6615" w:rsidP="001A6615">
      <w:pPr>
        <w:jc w:val="center"/>
        <w:rPr>
          <w:rFonts w:ascii="黑体" w:eastAsia="黑体" w:hAnsi="黑体" w:cs="宋体" w:hint="eastAsia"/>
          <w:b/>
          <w:bCs/>
          <w:sz w:val="48"/>
          <w:szCs w:val="48"/>
        </w:rPr>
      </w:pPr>
    </w:p>
    <w:p w14:paraId="0325BDEE" w14:textId="77777777" w:rsidR="00022CA8" w:rsidRPr="00F4530F" w:rsidRDefault="00022CA8">
      <w:pPr>
        <w:rPr>
          <w:rFonts w:ascii="黑体" w:eastAsia="黑体" w:hAnsi="黑体" w:hint="eastAsia"/>
        </w:rPr>
      </w:pPr>
    </w:p>
    <w:p w14:paraId="59F40C2E" w14:textId="77777777" w:rsidR="00022CA8" w:rsidRPr="00F4530F" w:rsidRDefault="00022CA8">
      <w:pPr>
        <w:rPr>
          <w:rFonts w:ascii="黑体" w:eastAsia="黑体" w:hAnsi="黑体" w:cs="宋体" w:hint="eastAsia"/>
        </w:rPr>
      </w:pPr>
    </w:p>
    <w:p w14:paraId="02842DD0" w14:textId="77777777" w:rsidR="00022CA8" w:rsidRPr="00F4530F" w:rsidRDefault="00022CA8">
      <w:pPr>
        <w:widowControl/>
        <w:spacing w:line="500" w:lineRule="exact"/>
        <w:jc w:val="center"/>
        <w:rPr>
          <w:rFonts w:ascii="黑体" w:eastAsia="黑体" w:hAnsi="黑体" w:cs="宋体" w:hint="eastAsia"/>
          <w:b/>
          <w:bCs/>
          <w:sz w:val="32"/>
          <w:szCs w:val="32"/>
        </w:rPr>
      </w:pPr>
    </w:p>
    <w:p w14:paraId="23DE3AAA" w14:textId="77777777" w:rsidR="00022CA8" w:rsidRPr="00F4530F" w:rsidRDefault="00022CA8">
      <w:pPr>
        <w:widowControl/>
        <w:spacing w:line="500" w:lineRule="exact"/>
        <w:jc w:val="center"/>
        <w:rPr>
          <w:rFonts w:ascii="黑体" w:eastAsia="黑体" w:hAnsi="黑体" w:cs="宋体" w:hint="eastAsia"/>
          <w:b/>
          <w:bCs/>
          <w:sz w:val="32"/>
          <w:szCs w:val="32"/>
        </w:rPr>
      </w:pPr>
    </w:p>
    <w:p w14:paraId="1F7D44C8" w14:textId="77777777" w:rsidR="00022CA8" w:rsidRPr="00F4530F" w:rsidRDefault="00022CA8">
      <w:pPr>
        <w:widowControl/>
        <w:spacing w:line="500" w:lineRule="exact"/>
        <w:jc w:val="center"/>
        <w:rPr>
          <w:rFonts w:ascii="黑体" w:eastAsia="黑体" w:hAnsi="黑体" w:cs="宋体" w:hint="eastAsia"/>
          <w:b/>
          <w:bCs/>
          <w:sz w:val="32"/>
          <w:szCs w:val="32"/>
        </w:rPr>
      </w:pPr>
    </w:p>
    <w:p w14:paraId="23C47FE7" w14:textId="77777777" w:rsidR="00022CA8" w:rsidRPr="00F4530F" w:rsidRDefault="00022CA8">
      <w:pPr>
        <w:widowControl/>
        <w:spacing w:line="500" w:lineRule="exact"/>
        <w:jc w:val="center"/>
        <w:rPr>
          <w:rFonts w:ascii="黑体" w:eastAsia="黑体" w:hAnsi="黑体" w:cs="宋体" w:hint="eastAsia"/>
          <w:b/>
          <w:bCs/>
          <w:sz w:val="32"/>
          <w:szCs w:val="32"/>
        </w:rPr>
      </w:pPr>
    </w:p>
    <w:p w14:paraId="6DFA8335" w14:textId="29B0ABEF" w:rsidR="00022CA8" w:rsidRPr="00F4530F" w:rsidRDefault="00CC6543" w:rsidP="001A6615">
      <w:pPr>
        <w:widowControl/>
        <w:spacing w:line="500" w:lineRule="exact"/>
        <w:jc w:val="center"/>
        <w:rPr>
          <w:rFonts w:ascii="黑体" w:eastAsia="黑体" w:hAnsi="黑体" w:cs="宋体" w:hint="eastAsia"/>
          <w:b/>
          <w:bCs/>
          <w:sz w:val="32"/>
          <w:szCs w:val="32"/>
          <w:u w:val="single"/>
        </w:rPr>
      </w:pPr>
      <w:r w:rsidRPr="00F4530F">
        <w:rPr>
          <w:rFonts w:ascii="黑体" w:eastAsia="黑体" w:hAnsi="黑体" w:cs="宋体" w:hint="eastAsia"/>
          <w:b/>
          <w:bCs/>
          <w:sz w:val="32"/>
          <w:szCs w:val="32"/>
        </w:rPr>
        <w:t>采购人：</w:t>
      </w:r>
      <w:r w:rsidRPr="00F4530F">
        <w:rPr>
          <w:rFonts w:ascii="黑体" w:eastAsia="黑体" w:hAnsi="黑体" w:cs="宋体" w:hint="eastAsia"/>
          <w:b/>
          <w:bCs/>
          <w:sz w:val="32"/>
          <w:szCs w:val="32"/>
          <w:u w:val="single"/>
        </w:rPr>
        <w:t>剑阁县中医医院</w:t>
      </w:r>
    </w:p>
    <w:p w14:paraId="71257189" w14:textId="77777777" w:rsidR="001A6615" w:rsidRPr="00F4530F" w:rsidRDefault="001A6615" w:rsidP="001A6615">
      <w:pPr>
        <w:widowControl/>
        <w:spacing w:line="500" w:lineRule="exact"/>
        <w:jc w:val="center"/>
        <w:rPr>
          <w:rFonts w:ascii="黑体" w:eastAsia="黑体" w:hAnsi="黑体" w:cs="宋体" w:hint="eastAsia"/>
          <w:b/>
          <w:bCs/>
          <w:sz w:val="32"/>
          <w:szCs w:val="32"/>
          <w:u w:val="single"/>
        </w:rPr>
      </w:pPr>
    </w:p>
    <w:p w14:paraId="375187D4" w14:textId="77777777" w:rsidR="001A6615" w:rsidRPr="00F4530F" w:rsidRDefault="001A6615" w:rsidP="001A6615">
      <w:pPr>
        <w:widowControl/>
        <w:spacing w:line="500" w:lineRule="exact"/>
        <w:jc w:val="center"/>
        <w:rPr>
          <w:rFonts w:ascii="黑体" w:eastAsia="黑体" w:hAnsi="黑体" w:cs="宋体" w:hint="eastAsia"/>
          <w:b/>
          <w:bCs/>
          <w:sz w:val="32"/>
          <w:szCs w:val="32"/>
          <w:u w:val="single"/>
        </w:rPr>
      </w:pPr>
    </w:p>
    <w:p w14:paraId="3E88823D" w14:textId="77777777" w:rsidR="00022CA8" w:rsidRPr="00F4530F" w:rsidRDefault="00022CA8">
      <w:pPr>
        <w:rPr>
          <w:rFonts w:ascii="黑体" w:eastAsia="黑体" w:hAnsi="黑体" w:hint="eastAsia"/>
        </w:rPr>
      </w:pPr>
    </w:p>
    <w:p w14:paraId="15F92CEA" w14:textId="7DEF6B49" w:rsidR="00022CA8" w:rsidRPr="00F4530F" w:rsidRDefault="00CC6543">
      <w:pPr>
        <w:spacing w:line="500" w:lineRule="exact"/>
        <w:jc w:val="center"/>
        <w:rPr>
          <w:rFonts w:ascii="宋体" w:eastAsia="宋体" w:hAnsi="宋体" w:cs="宋体" w:hint="eastAsia"/>
          <w:b/>
          <w:bCs/>
          <w:sz w:val="32"/>
          <w:szCs w:val="32"/>
        </w:rPr>
        <w:sectPr w:rsidR="00022CA8" w:rsidRPr="00F4530F" w:rsidSect="00F96F97">
          <w:footerReference w:type="default" r:id="rId8"/>
          <w:pgSz w:w="11907" w:h="16840"/>
          <w:pgMar w:top="1701" w:right="1701" w:bottom="1701" w:left="1701" w:header="851" w:footer="992" w:gutter="0"/>
          <w:cols w:space="720"/>
          <w:titlePg/>
          <w:docGrid w:linePitch="312"/>
        </w:sectPr>
      </w:pPr>
      <w:r w:rsidRPr="00F4530F">
        <w:rPr>
          <w:rFonts w:ascii="黑体" w:eastAsia="黑体" w:hAnsi="黑体" w:cs="宋体" w:hint="eastAsia"/>
          <w:b/>
          <w:bCs/>
          <w:sz w:val="32"/>
          <w:szCs w:val="32"/>
        </w:rPr>
        <w:t>2025年</w:t>
      </w:r>
      <w:r w:rsidR="00785250" w:rsidRPr="00F4530F">
        <w:rPr>
          <w:rFonts w:ascii="黑体" w:eastAsia="黑体" w:hAnsi="黑体" w:cs="宋体" w:hint="eastAsia"/>
          <w:b/>
          <w:bCs/>
          <w:sz w:val="32"/>
          <w:szCs w:val="32"/>
        </w:rPr>
        <w:t>4</w:t>
      </w:r>
      <w:r w:rsidRPr="00F4530F">
        <w:rPr>
          <w:rFonts w:ascii="黑体" w:eastAsia="黑体" w:hAnsi="黑体" w:cs="宋体" w:hint="eastAsia"/>
          <w:b/>
          <w:bCs/>
          <w:sz w:val="32"/>
          <w:szCs w:val="32"/>
        </w:rPr>
        <w:t>月</w:t>
      </w:r>
    </w:p>
    <w:sdt>
      <w:sdtPr>
        <w:rPr>
          <w:rFonts w:ascii="Calibri" w:eastAsia="微软雅黑" w:hAnsi="Calibri" w:cs="Times New Roman"/>
          <w:color w:val="auto"/>
          <w:kern w:val="2"/>
          <w:sz w:val="21"/>
          <w:szCs w:val="24"/>
          <w:lang w:val="zh-CN"/>
        </w:rPr>
        <w:id w:val="1187259104"/>
        <w:docPartObj>
          <w:docPartGallery w:val="Table of Contents"/>
          <w:docPartUnique/>
        </w:docPartObj>
      </w:sdtPr>
      <w:sdtEndPr>
        <w:rPr>
          <w:b/>
          <w:bCs/>
          <w:sz w:val="24"/>
        </w:rPr>
      </w:sdtEndPr>
      <w:sdtContent>
        <w:p w14:paraId="71FA8A9C" w14:textId="77777777" w:rsidR="00CA022A" w:rsidRPr="00F4530F" w:rsidRDefault="00CA022A" w:rsidP="001A6615">
          <w:pPr>
            <w:pStyle w:val="TOC"/>
            <w:jc w:val="center"/>
            <w:rPr>
              <w:rFonts w:ascii="黑体" w:eastAsia="黑体" w:hAnsi="黑体" w:hint="eastAsia"/>
              <w:b/>
              <w:bCs/>
              <w:color w:val="auto"/>
              <w:sz w:val="48"/>
              <w:szCs w:val="48"/>
            </w:rPr>
          </w:pPr>
          <w:r w:rsidRPr="00F4530F">
            <w:rPr>
              <w:rFonts w:ascii="黑体" w:eastAsia="黑体" w:hAnsi="黑体"/>
              <w:b/>
              <w:bCs/>
              <w:color w:val="auto"/>
              <w:sz w:val="48"/>
              <w:szCs w:val="48"/>
              <w:lang w:val="zh-CN"/>
            </w:rPr>
            <w:t>目录</w:t>
          </w:r>
        </w:p>
        <w:p w14:paraId="1A2B7F77" w14:textId="3A545397" w:rsidR="00CC6543" w:rsidRDefault="00CA022A">
          <w:pPr>
            <w:pStyle w:val="TOC1"/>
            <w:tabs>
              <w:tab w:val="right" w:leader="dot" w:pos="8495"/>
            </w:tabs>
            <w:rPr>
              <w:rFonts w:asciiTheme="minorHAnsi" w:eastAsiaTheme="minorEastAsia" w:hAnsiTheme="minorHAnsi" w:cstheme="minorBidi" w:hint="eastAsia"/>
              <w:noProof/>
              <w:szCs w:val="22"/>
            </w:rPr>
          </w:pPr>
          <w:r w:rsidRPr="00F4530F">
            <w:rPr>
              <w:rFonts w:ascii="宋体" w:eastAsia="宋体" w:hAnsi="宋体" w:cs="宋体"/>
              <w:sz w:val="24"/>
            </w:rPr>
            <w:fldChar w:fldCharType="begin"/>
          </w:r>
          <w:r w:rsidRPr="00F4530F">
            <w:rPr>
              <w:rFonts w:ascii="宋体" w:eastAsia="宋体" w:hAnsi="宋体" w:cs="宋体"/>
              <w:sz w:val="24"/>
            </w:rPr>
            <w:instrText xml:space="preserve"> TOC \o "1-3" \h \z \u </w:instrText>
          </w:r>
          <w:r w:rsidRPr="00F4530F">
            <w:rPr>
              <w:rFonts w:ascii="宋体" w:eastAsia="宋体" w:hAnsi="宋体" w:cs="宋体"/>
              <w:sz w:val="24"/>
            </w:rPr>
            <w:fldChar w:fldCharType="separate"/>
          </w:r>
          <w:hyperlink w:anchor="_Toc194584390" w:history="1">
            <w:r w:rsidR="00CC6543" w:rsidRPr="005506E8">
              <w:rPr>
                <w:rStyle w:val="af6"/>
                <w:rFonts w:ascii="黑体" w:eastAsia="黑体" w:hAnsi="黑体"/>
                <w:b/>
                <w:bCs/>
                <w:noProof/>
              </w:rPr>
              <w:t>第一章 谈判邀请</w:t>
            </w:r>
            <w:r w:rsidR="00CC6543">
              <w:rPr>
                <w:noProof/>
                <w:webHidden/>
              </w:rPr>
              <w:tab/>
            </w:r>
            <w:r w:rsidR="00CC6543">
              <w:rPr>
                <w:noProof/>
                <w:webHidden/>
              </w:rPr>
              <w:fldChar w:fldCharType="begin"/>
            </w:r>
            <w:r w:rsidR="00CC6543">
              <w:rPr>
                <w:noProof/>
                <w:webHidden/>
              </w:rPr>
              <w:instrText xml:space="preserve"> PAGEREF _Toc194584390 \h </w:instrText>
            </w:r>
            <w:r w:rsidR="00CC6543">
              <w:rPr>
                <w:noProof/>
                <w:webHidden/>
              </w:rPr>
            </w:r>
            <w:r w:rsidR="00CC6543">
              <w:rPr>
                <w:noProof/>
                <w:webHidden/>
              </w:rPr>
              <w:fldChar w:fldCharType="separate"/>
            </w:r>
            <w:r w:rsidR="00CC6543">
              <w:rPr>
                <w:noProof/>
                <w:webHidden/>
              </w:rPr>
              <w:t>3</w:t>
            </w:r>
            <w:r w:rsidR="00CC6543">
              <w:rPr>
                <w:noProof/>
                <w:webHidden/>
              </w:rPr>
              <w:fldChar w:fldCharType="end"/>
            </w:r>
          </w:hyperlink>
        </w:p>
        <w:p w14:paraId="11C5C7E2" w14:textId="50E60A1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1" w:history="1">
            <w:r w:rsidRPr="005506E8">
              <w:rPr>
                <w:rStyle w:val="af6"/>
                <w:rFonts w:ascii="黑体" w:eastAsia="黑体" w:hAnsi="黑体"/>
                <w:noProof/>
              </w:rPr>
              <w:t>一、项目基本情况</w:t>
            </w:r>
            <w:r>
              <w:rPr>
                <w:noProof/>
                <w:webHidden/>
              </w:rPr>
              <w:tab/>
            </w:r>
            <w:r>
              <w:rPr>
                <w:noProof/>
                <w:webHidden/>
              </w:rPr>
              <w:fldChar w:fldCharType="begin"/>
            </w:r>
            <w:r>
              <w:rPr>
                <w:noProof/>
                <w:webHidden/>
              </w:rPr>
              <w:instrText xml:space="preserve"> PAGEREF _Toc194584391 \h </w:instrText>
            </w:r>
            <w:r>
              <w:rPr>
                <w:noProof/>
                <w:webHidden/>
              </w:rPr>
            </w:r>
            <w:r>
              <w:rPr>
                <w:noProof/>
                <w:webHidden/>
              </w:rPr>
              <w:fldChar w:fldCharType="separate"/>
            </w:r>
            <w:r>
              <w:rPr>
                <w:noProof/>
                <w:webHidden/>
              </w:rPr>
              <w:t>3</w:t>
            </w:r>
            <w:r>
              <w:rPr>
                <w:noProof/>
                <w:webHidden/>
              </w:rPr>
              <w:fldChar w:fldCharType="end"/>
            </w:r>
          </w:hyperlink>
        </w:p>
        <w:p w14:paraId="6B91DFCC" w14:textId="386DD9DC"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2" w:history="1">
            <w:r w:rsidRPr="005506E8">
              <w:rPr>
                <w:rStyle w:val="af6"/>
                <w:rFonts w:ascii="黑体" w:eastAsia="黑体" w:hAnsi="黑体"/>
                <w:noProof/>
              </w:rPr>
              <w:t>二、供应商参加本次采购活动应具备下列条件</w:t>
            </w:r>
            <w:r>
              <w:rPr>
                <w:noProof/>
                <w:webHidden/>
              </w:rPr>
              <w:tab/>
            </w:r>
            <w:r>
              <w:rPr>
                <w:noProof/>
                <w:webHidden/>
              </w:rPr>
              <w:fldChar w:fldCharType="begin"/>
            </w:r>
            <w:r>
              <w:rPr>
                <w:noProof/>
                <w:webHidden/>
              </w:rPr>
              <w:instrText xml:space="preserve"> PAGEREF _Toc194584392 \h </w:instrText>
            </w:r>
            <w:r>
              <w:rPr>
                <w:noProof/>
                <w:webHidden/>
              </w:rPr>
            </w:r>
            <w:r>
              <w:rPr>
                <w:noProof/>
                <w:webHidden/>
              </w:rPr>
              <w:fldChar w:fldCharType="separate"/>
            </w:r>
            <w:r>
              <w:rPr>
                <w:noProof/>
                <w:webHidden/>
              </w:rPr>
              <w:t>3</w:t>
            </w:r>
            <w:r>
              <w:rPr>
                <w:noProof/>
                <w:webHidden/>
              </w:rPr>
              <w:fldChar w:fldCharType="end"/>
            </w:r>
          </w:hyperlink>
        </w:p>
        <w:p w14:paraId="564385E0" w14:textId="1638194A"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3" w:history="1">
            <w:r w:rsidRPr="005506E8">
              <w:rPr>
                <w:rStyle w:val="af6"/>
                <w:rFonts w:ascii="黑体" w:eastAsia="黑体" w:hAnsi="黑体"/>
                <w:noProof/>
              </w:rPr>
              <w:t>三、谈判文件获取时间及方式</w:t>
            </w:r>
            <w:r>
              <w:rPr>
                <w:noProof/>
                <w:webHidden/>
              </w:rPr>
              <w:tab/>
            </w:r>
            <w:r>
              <w:rPr>
                <w:noProof/>
                <w:webHidden/>
              </w:rPr>
              <w:fldChar w:fldCharType="begin"/>
            </w:r>
            <w:r>
              <w:rPr>
                <w:noProof/>
                <w:webHidden/>
              </w:rPr>
              <w:instrText xml:space="preserve"> PAGEREF _Toc194584393 \h </w:instrText>
            </w:r>
            <w:r>
              <w:rPr>
                <w:noProof/>
                <w:webHidden/>
              </w:rPr>
            </w:r>
            <w:r>
              <w:rPr>
                <w:noProof/>
                <w:webHidden/>
              </w:rPr>
              <w:fldChar w:fldCharType="separate"/>
            </w:r>
            <w:r>
              <w:rPr>
                <w:noProof/>
                <w:webHidden/>
              </w:rPr>
              <w:t>3</w:t>
            </w:r>
            <w:r>
              <w:rPr>
                <w:noProof/>
                <w:webHidden/>
              </w:rPr>
              <w:fldChar w:fldCharType="end"/>
            </w:r>
          </w:hyperlink>
        </w:p>
        <w:p w14:paraId="7773CA73" w14:textId="01DEF432"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4" w:history="1">
            <w:r w:rsidRPr="005506E8">
              <w:rPr>
                <w:rStyle w:val="af6"/>
                <w:rFonts w:ascii="黑体" w:eastAsia="黑体" w:hAnsi="黑体"/>
                <w:noProof/>
              </w:rPr>
              <w:t>四、响应文件递交截止时间和采购活动开始时间</w:t>
            </w:r>
            <w:r>
              <w:rPr>
                <w:noProof/>
                <w:webHidden/>
              </w:rPr>
              <w:tab/>
            </w:r>
            <w:r>
              <w:rPr>
                <w:noProof/>
                <w:webHidden/>
              </w:rPr>
              <w:fldChar w:fldCharType="begin"/>
            </w:r>
            <w:r>
              <w:rPr>
                <w:noProof/>
                <w:webHidden/>
              </w:rPr>
              <w:instrText xml:space="preserve"> PAGEREF _Toc194584394 \h </w:instrText>
            </w:r>
            <w:r>
              <w:rPr>
                <w:noProof/>
                <w:webHidden/>
              </w:rPr>
            </w:r>
            <w:r>
              <w:rPr>
                <w:noProof/>
                <w:webHidden/>
              </w:rPr>
              <w:fldChar w:fldCharType="separate"/>
            </w:r>
            <w:r>
              <w:rPr>
                <w:noProof/>
                <w:webHidden/>
              </w:rPr>
              <w:t>3</w:t>
            </w:r>
            <w:r>
              <w:rPr>
                <w:noProof/>
                <w:webHidden/>
              </w:rPr>
              <w:fldChar w:fldCharType="end"/>
            </w:r>
          </w:hyperlink>
        </w:p>
        <w:p w14:paraId="302A8315" w14:textId="1001059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5" w:history="1">
            <w:r w:rsidRPr="005506E8">
              <w:rPr>
                <w:rStyle w:val="af6"/>
                <w:rFonts w:ascii="黑体" w:eastAsia="黑体" w:hAnsi="黑体"/>
                <w:noProof/>
              </w:rPr>
              <w:t>五、谈判地点</w:t>
            </w:r>
            <w:r>
              <w:rPr>
                <w:noProof/>
                <w:webHidden/>
              </w:rPr>
              <w:tab/>
            </w:r>
            <w:r>
              <w:rPr>
                <w:noProof/>
                <w:webHidden/>
              </w:rPr>
              <w:fldChar w:fldCharType="begin"/>
            </w:r>
            <w:r>
              <w:rPr>
                <w:noProof/>
                <w:webHidden/>
              </w:rPr>
              <w:instrText xml:space="preserve"> PAGEREF _Toc194584395 \h </w:instrText>
            </w:r>
            <w:r>
              <w:rPr>
                <w:noProof/>
                <w:webHidden/>
              </w:rPr>
            </w:r>
            <w:r>
              <w:rPr>
                <w:noProof/>
                <w:webHidden/>
              </w:rPr>
              <w:fldChar w:fldCharType="separate"/>
            </w:r>
            <w:r>
              <w:rPr>
                <w:noProof/>
                <w:webHidden/>
              </w:rPr>
              <w:t>3</w:t>
            </w:r>
            <w:r>
              <w:rPr>
                <w:noProof/>
                <w:webHidden/>
              </w:rPr>
              <w:fldChar w:fldCharType="end"/>
            </w:r>
          </w:hyperlink>
        </w:p>
        <w:p w14:paraId="69F38648" w14:textId="4B8470B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6" w:history="1">
            <w:r w:rsidRPr="005506E8">
              <w:rPr>
                <w:rStyle w:val="af6"/>
                <w:rFonts w:ascii="黑体" w:eastAsia="黑体" w:hAnsi="黑体"/>
                <w:noProof/>
              </w:rPr>
              <w:t>六、供应商邀请方式</w:t>
            </w:r>
            <w:r>
              <w:rPr>
                <w:noProof/>
                <w:webHidden/>
              </w:rPr>
              <w:tab/>
            </w:r>
            <w:r>
              <w:rPr>
                <w:noProof/>
                <w:webHidden/>
              </w:rPr>
              <w:fldChar w:fldCharType="begin"/>
            </w:r>
            <w:r>
              <w:rPr>
                <w:noProof/>
                <w:webHidden/>
              </w:rPr>
              <w:instrText xml:space="preserve"> PAGEREF _Toc194584396 \h </w:instrText>
            </w:r>
            <w:r>
              <w:rPr>
                <w:noProof/>
                <w:webHidden/>
              </w:rPr>
            </w:r>
            <w:r>
              <w:rPr>
                <w:noProof/>
                <w:webHidden/>
              </w:rPr>
              <w:fldChar w:fldCharType="separate"/>
            </w:r>
            <w:r>
              <w:rPr>
                <w:noProof/>
                <w:webHidden/>
              </w:rPr>
              <w:t>3</w:t>
            </w:r>
            <w:r>
              <w:rPr>
                <w:noProof/>
                <w:webHidden/>
              </w:rPr>
              <w:fldChar w:fldCharType="end"/>
            </w:r>
          </w:hyperlink>
        </w:p>
        <w:p w14:paraId="3E736733" w14:textId="1A1FDC0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7" w:history="1">
            <w:r w:rsidRPr="005506E8">
              <w:rPr>
                <w:rStyle w:val="af6"/>
                <w:rFonts w:ascii="黑体" w:eastAsia="黑体" w:hAnsi="黑体"/>
                <w:noProof/>
              </w:rPr>
              <w:t>七、联系方式</w:t>
            </w:r>
            <w:r>
              <w:rPr>
                <w:noProof/>
                <w:webHidden/>
              </w:rPr>
              <w:tab/>
            </w:r>
            <w:r>
              <w:rPr>
                <w:noProof/>
                <w:webHidden/>
              </w:rPr>
              <w:fldChar w:fldCharType="begin"/>
            </w:r>
            <w:r>
              <w:rPr>
                <w:noProof/>
                <w:webHidden/>
              </w:rPr>
              <w:instrText xml:space="preserve"> PAGEREF _Toc194584397 \h </w:instrText>
            </w:r>
            <w:r>
              <w:rPr>
                <w:noProof/>
                <w:webHidden/>
              </w:rPr>
            </w:r>
            <w:r>
              <w:rPr>
                <w:noProof/>
                <w:webHidden/>
              </w:rPr>
              <w:fldChar w:fldCharType="separate"/>
            </w:r>
            <w:r>
              <w:rPr>
                <w:noProof/>
                <w:webHidden/>
              </w:rPr>
              <w:t>4</w:t>
            </w:r>
            <w:r>
              <w:rPr>
                <w:noProof/>
                <w:webHidden/>
              </w:rPr>
              <w:fldChar w:fldCharType="end"/>
            </w:r>
          </w:hyperlink>
        </w:p>
        <w:p w14:paraId="6C4AF0B5" w14:textId="3144EB84"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398" w:history="1">
            <w:r w:rsidRPr="005506E8">
              <w:rPr>
                <w:rStyle w:val="af6"/>
                <w:rFonts w:ascii="黑体" w:eastAsia="黑体" w:hAnsi="黑体"/>
                <w:b/>
                <w:bCs/>
                <w:noProof/>
              </w:rPr>
              <w:t>第二章 供应商须知</w:t>
            </w:r>
            <w:r>
              <w:rPr>
                <w:noProof/>
                <w:webHidden/>
              </w:rPr>
              <w:tab/>
            </w:r>
            <w:r>
              <w:rPr>
                <w:noProof/>
                <w:webHidden/>
              </w:rPr>
              <w:fldChar w:fldCharType="begin"/>
            </w:r>
            <w:r>
              <w:rPr>
                <w:noProof/>
                <w:webHidden/>
              </w:rPr>
              <w:instrText xml:space="preserve"> PAGEREF _Toc194584398 \h </w:instrText>
            </w:r>
            <w:r>
              <w:rPr>
                <w:noProof/>
                <w:webHidden/>
              </w:rPr>
            </w:r>
            <w:r>
              <w:rPr>
                <w:noProof/>
                <w:webHidden/>
              </w:rPr>
              <w:fldChar w:fldCharType="separate"/>
            </w:r>
            <w:r>
              <w:rPr>
                <w:noProof/>
                <w:webHidden/>
              </w:rPr>
              <w:t>5</w:t>
            </w:r>
            <w:r>
              <w:rPr>
                <w:noProof/>
                <w:webHidden/>
              </w:rPr>
              <w:fldChar w:fldCharType="end"/>
            </w:r>
          </w:hyperlink>
        </w:p>
        <w:p w14:paraId="12014026" w14:textId="33B25B7B"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399" w:history="1">
            <w:r w:rsidRPr="005506E8">
              <w:rPr>
                <w:rStyle w:val="af6"/>
                <w:rFonts w:ascii="黑体" w:eastAsia="黑体" w:hAnsi="黑体"/>
                <w:noProof/>
              </w:rPr>
              <w:t>一、谈判文件</w:t>
            </w:r>
            <w:r>
              <w:rPr>
                <w:noProof/>
                <w:webHidden/>
              </w:rPr>
              <w:tab/>
            </w:r>
            <w:r>
              <w:rPr>
                <w:noProof/>
                <w:webHidden/>
              </w:rPr>
              <w:fldChar w:fldCharType="begin"/>
            </w:r>
            <w:r>
              <w:rPr>
                <w:noProof/>
                <w:webHidden/>
              </w:rPr>
              <w:instrText xml:space="preserve"> PAGEREF _Toc194584399 \h </w:instrText>
            </w:r>
            <w:r>
              <w:rPr>
                <w:noProof/>
                <w:webHidden/>
              </w:rPr>
            </w:r>
            <w:r>
              <w:rPr>
                <w:noProof/>
                <w:webHidden/>
              </w:rPr>
              <w:fldChar w:fldCharType="separate"/>
            </w:r>
            <w:r>
              <w:rPr>
                <w:noProof/>
                <w:webHidden/>
              </w:rPr>
              <w:t>5</w:t>
            </w:r>
            <w:r>
              <w:rPr>
                <w:noProof/>
                <w:webHidden/>
              </w:rPr>
              <w:fldChar w:fldCharType="end"/>
            </w:r>
          </w:hyperlink>
        </w:p>
        <w:p w14:paraId="5506B6F6" w14:textId="3FD18A9B"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0" w:history="1">
            <w:r w:rsidRPr="005506E8">
              <w:rPr>
                <w:rStyle w:val="af6"/>
                <w:rFonts w:ascii="黑体" w:eastAsia="黑体" w:hAnsi="黑体"/>
                <w:noProof/>
              </w:rPr>
              <w:t>二、响应文件</w:t>
            </w:r>
            <w:r>
              <w:rPr>
                <w:noProof/>
                <w:webHidden/>
              </w:rPr>
              <w:tab/>
            </w:r>
            <w:r>
              <w:rPr>
                <w:noProof/>
                <w:webHidden/>
              </w:rPr>
              <w:fldChar w:fldCharType="begin"/>
            </w:r>
            <w:r>
              <w:rPr>
                <w:noProof/>
                <w:webHidden/>
              </w:rPr>
              <w:instrText xml:space="preserve"> PAGEREF _Toc194584400 \h </w:instrText>
            </w:r>
            <w:r>
              <w:rPr>
                <w:noProof/>
                <w:webHidden/>
              </w:rPr>
            </w:r>
            <w:r>
              <w:rPr>
                <w:noProof/>
                <w:webHidden/>
              </w:rPr>
              <w:fldChar w:fldCharType="separate"/>
            </w:r>
            <w:r>
              <w:rPr>
                <w:noProof/>
                <w:webHidden/>
              </w:rPr>
              <w:t>5</w:t>
            </w:r>
            <w:r>
              <w:rPr>
                <w:noProof/>
                <w:webHidden/>
              </w:rPr>
              <w:fldChar w:fldCharType="end"/>
            </w:r>
          </w:hyperlink>
        </w:p>
        <w:p w14:paraId="7DA5EE4E" w14:textId="1805B08A"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01" w:history="1">
            <w:r w:rsidRPr="005506E8">
              <w:rPr>
                <w:rStyle w:val="af6"/>
                <w:rFonts w:ascii="黑体" w:eastAsia="黑体" w:hAnsi="黑体"/>
                <w:b/>
                <w:bCs/>
                <w:noProof/>
              </w:rPr>
              <w:t>第三章 采购项目要求</w:t>
            </w:r>
            <w:r>
              <w:rPr>
                <w:noProof/>
                <w:webHidden/>
              </w:rPr>
              <w:tab/>
            </w:r>
            <w:r>
              <w:rPr>
                <w:noProof/>
                <w:webHidden/>
              </w:rPr>
              <w:fldChar w:fldCharType="begin"/>
            </w:r>
            <w:r>
              <w:rPr>
                <w:noProof/>
                <w:webHidden/>
              </w:rPr>
              <w:instrText xml:space="preserve"> PAGEREF _Toc194584401 \h </w:instrText>
            </w:r>
            <w:r>
              <w:rPr>
                <w:noProof/>
                <w:webHidden/>
              </w:rPr>
            </w:r>
            <w:r>
              <w:rPr>
                <w:noProof/>
                <w:webHidden/>
              </w:rPr>
              <w:fldChar w:fldCharType="separate"/>
            </w:r>
            <w:r>
              <w:rPr>
                <w:noProof/>
                <w:webHidden/>
              </w:rPr>
              <w:t>8</w:t>
            </w:r>
            <w:r>
              <w:rPr>
                <w:noProof/>
                <w:webHidden/>
              </w:rPr>
              <w:fldChar w:fldCharType="end"/>
            </w:r>
          </w:hyperlink>
        </w:p>
        <w:p w14:paraId="61B4189A" w14:textId="499604E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2" w:history="1">
            <w:r w:rsidRPr="005506E8">
              <w:rPr>
                <w:rStyle w:val="af6"/>
                <w:rFonts w:ascii="黑体" w:eastAsia="黑体" w:hAnsi="黑体"/>
                <w:noProof/>
              </w:rPr>
              <w:t>一、系统总体要求</w:t>
            </w:r>
            <w:r>
              <w:rPr>
                <w:noProof/>
                <w:webHidden/>
              </w:rPr>
              <w:tab/>
            </w:r>
            <w:r>
              <w:rPr>
                <w:noProof/>
                <w:webHidden/>
              </w:rPr>
              <w:fldChar w:fldCharType="begin"/>
            </w:r>
            <w:r>
              <w:rPr>
                <w:noProof/>
                <w:webHidden/>
              </w:rPr>
              <w:instrText xml:space="preserve"> PAGEREF _Toc194584402 \h </w:instrText>
            </w:r>
            <w:r>
              <w:rPr>
                <w:noProof/>
                <w:webHidden/>
              </w:rPr>
            </w:r>
            <w:r>
              <w:rPr>
                <w:noProof/>
                <w:webHidden/>
              </w:rPr>
              <w:fldChar w:fldCharType="separate"/>
            </w:r>
            <w:r>
              <w:rPr>
                <w:noProof/>
                <w:webHidden/>
              </w:rPr>
              <w:t>8</w:t>
            </w:r>
            <w:r>
              <w:rPr>
                <w:noProof/>
                <w:webHidden/>
              </w:rPr>
              <w:fldChar w:fldCharType="end"/>
            </w:r>
          </w:hyperlink>
        </w:p>
        <w:p w14:paraId="5520A5EF" w14:textId="0E4D3AE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3" w:history="1">
            <w:r w:rsidRPr="005506E8">
              <w:rPr>
                <w:rStyle w:val="af6"/>
                <w:rFonts w:ascii="黑体" w:eastAsia="黑体" w:hAnsi="黑体"/>
                <w:noProof/>
              </w:rPr>
              <w:t>二、内容要求</w:t>
            </w:r>
            <w:r>
              <w:rPr>
                <w:noProof/>
                <w:webHidden/>
              </w:rPr>
              <w:tab/>
            </w:r>
            <w:r>
              <w:rPr>
                <w:noProof/>
                <w:webHidden/>
              </w:rPr>
              <w:fldChar w:fldCharType="begin"/>
            </w:r>
            <w:r>
              <w:rPr>
                <w:noProof/>
                <w:webHidden/>
              </w:rPr>
              <w:instrText xml:space="preserve"> PAGEREF _Toc194584403 \h </w:instrText>
            </w:r>
            <w:r>
              <w:rPr>
                <w:noProof/>
                <w:webHidden/>
              </w:rPr>
            </w:r>
            <w:r>
              <w:rPr>
                <w:noProof/>
                <w:webHidden/>
              </w:rPr>
              <w:fldChar w:fldCharType="separate"/>
            </w:r>
            <w:r>
              <w:rPr>
                <w:noProof/>
                <w:webHidden/>
              </w:rPr>
              <w:t>8</w:t>
            </w:r>
            <w:r>
              <w:rPr>
                <w:noProof/>
                <w:webHidden/>
              </w:rPr>
              <w:fldChar w:fldCharType="end"/>
            </w:r>
          </w:hyperlink>
        </w:p>
        <w:p w14:paraId="608AA16E" w14:textId="315AD573"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4" w:history="1">
            <w:r w:rsidRPr="005506E8">
              <w:rPr>
                <w:rStyle w:val="af6"/>
                <w:rFonts w:ascii="黑体" w:eastAsia="黑体" w:hAnsi="黑体"/>
                <w:noProof/>
              </w:rPr>
              <w:t>三、功能模块技术要求</w:t>
            </w:r>
            <w:r>
              <w:rPr>
                <w:noProof/>
                <w:webHidden/>
              </w:rPr>
              <w:tab/>
            </w:r>
            <w:r>
              <w:rPr>
                <w:noProof/>
                <w:webHidden/>
              </w:rPr>
              <w:fldChar w:fldCharType="begin"/>
            </w:r>
            <w:r>
              <w:rPr>
                <w:noProof/>
                <w:webHidden/>
              </w:rPr>
              <w:instrText xml:space="preserve"> PAGEREF _Toc194584404 \h </w:instrText>
            </w:r>
            <w:r>
              <w:rPr>
                <w:noProof/>
                <w:webHidden/>
              </w:rPr>
            </w:r>
            <w:r>
              <w:rPr>
                <w:noProof/>
                <w:webHidden/>
              </w:rPr>
              <w:fldChar w:fldCharType="separate"/>
            </w:r>
            <w:r>
              <w:rPr>
                <w:noProof/>
                <w:webHidden/>
              </w:rPr>
              <w:t>9</w:t>
            </w:r>
            <w:r>
              <w:rPr>
                <w:noProof/>
                <w:webHidden/>
              </w:rPr>
              <w:fldChar w:fldCharType="end"/>
            </w:r>
          </w:hyperlink>
        </w:p>
        <w:p w14:paraId="415FF079" w14:textId="273DF783"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5" w:history="1">
            <w:r w:rsidRPr="005506E8">
              <w:rPr>
                <w:rStyle w:val="af6"/>
                <w:rFonts w:ascii="黑体" w:eastAsia="黑体" w:hAnsi="黑体"/>
                <w:noProof/>
              </w:rPr>
              <w:t>五、实施与培训要求</w:t>
            </w:r>
            <w:r>
              <w:rPr>
                <w:noProof/>
                <w:webHidden/>
              </w:rPr>
              <w:tab/>
            </w:r>
            <w:r>
              <w:rPr>
                <w:noProof/>
                <w:webHidden/>
              </w:rPr>
              <w:fldChar w:fldCharType="begin"/>
            </w:r>
            <w:r>
              <w:rPr>
                <w:noProof/>
                <w:webHidden/>
              </w:rPr>
              <w:instrText xml:space="preserve"> PAGEREF _Toc194584405 \h </w:instrText>
            </w:r>
            <w:r>
              <w:rPr>
                <w:noProof/>
                <w:webHidden/>
              </w:rPr>
            </w:r>
            <w:r>
              <w:rPr>
                <w:noProof/>
                <w:webHidden/>
              </w:rPr>
              <w:fldChar w:fldCharType="separate"/>
            </w:r>
            <w:r>
              <w:rPr>
                <w:noProof/>
                <w:webHidden/>
              </w:rPr>
              <w:t>10</w:t>
            </w:r>
            <w:r>
              <w:rPr>
                <w:noProof/>
                <w:webHidden/>
              </w:rPr>
              <w:fldChar w:fldCharType="end"/>
            </w:r>
          </w:hyperlink>
        </w:p>
        <w:p w14:paraId="189920EF" w14:textId="1C8D7568"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6" w:history="1">
            <w:r w:rsidRPr="005506E8">
              <w:rPr>
                <w:rStyle w:val="af6"/>
                <w:rFonts w:ascii="黑体" w:eastAsia="黑体" w:hAnsi="黑体"/>
                <w:noProof/>
              </w:rPr>
              <w:t>六、验收标准及付款方式</w:t>
            </w:r>
            <w:r>
              <w:rPr>
                <w:noProof/>
                <w:webHidden/>
              </w:rPr>
              <w:tab/>
            </w:r>
            <w:r>
              <w:rPr>
                <w:noProof/>
                <w:webHidden/>
              </w:rPr>
              <w:fldChar w:fldCharType="begin"/>
            </w:r>
            <w:r>
              <w:rPr>
                <w:noProof/>
                <w:webHidden/>
              </w:rPr>
              <w:instrText xml:space="preserve"> PAGEREF _Toc194584406 \h </w:instrText>
            </w:r>
            <w:r>
              <w:rPr>
                <w:noProof/>
                <w:webHidden/>
              </w:rPr>
            </w:r>
            <w:r>
              <w:rPr>
                <w:noProof/>
                <w:webHidden/>
              </w:rPr>
              <w:fldChar w:fldCharType="separate"/>
            </w:r>
            <w:r>
              <w:rPr>
                <w:noProof/>
                <w:webHidden/>
              </w:rPr>
              <w:t>10</w:t>
            </w:r>
            <w:r>
              <w:rPr>
                <w:noProof/>
                <w:webHidden/>
              </w:rPr>
              <w:fldChar w:fldCharType="end"/>
            </w:r>
          </w:hyperlink>
        </w:p>
        <w:p w14:paraId="45913589" w14:textId="50960A41"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7" w:history="1">
            <w:r w:rsidRPr="005506E8">
              <w:rPr>
                <w:rStyle w:val="af6"/>
                <w:rFonts w:ascii="黑体" w:eastAsia="黑体" w:hAnsi="黑体"/>
                <w:noProof/>
              </w:rPr>
              <w:t>七、其他要求</w:t>
            </w:r>
            <w:r>
              <w:rPr>
                <w:noProof/>
                <w:webHidden/>
              </w:rPr>
              <w:tab/>
            </w:r>
            <w:r>
              <w:rPr>
                <w:noProof/>
                <w:webHidden/>
              </w:rPr>
              <w:fldChar w:fldCharType="begin"/>
            </w:r>
            <w:r>
              <w:rPr>
                <w:noProof/>
                <w:webHidden/>
              </w:rPr>
              <w:instrText xml:space="preserve"> PAGEREF _Toc194584407 \h </w:instrText>
            </w:r>
            <w:r>
              <w:rPr>
                <w:noProof/>
                <w:webHidden/>
              </w:rPr>
            </w:r>
            <w:r>
              <w:rPr>
                <w:noProof/>
                <w:webHidden/>
              </w:rPr>
              <w:fldChar w:fldCharType="separate"/>
            </w:r>
            <w:r>
              <w:rPr>
                <w:noProof/>
                <w:webHidden/>
              </w:rPr>
              <w:t>10</w:t>
            </w:r>
            <w:r>
              <w:rPr>
                <w:noProof/>
                <w:webHidden/>
              </w:rPr>
              <w:fldChar w:fldCharType="end"/>
            </w:r>
          </w:hyperlink>
        </w:p>
        <w:p w14:paraId="6EBF91E6" w14:textId="4F9095EE"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08" w:history="1">
            <w:r w:rsidRPr="005506E8">
              <w:rPr>
                <w:rStyle w:val="af6"/>
                <w:rFonts w:ascii="黑体" w:eastAsia="黑体" w:hAnsi="黑体"/>
                <w:b/>
                <w:bCs/>
                <w:noProof/>
              </w:rPr>
              <w:t>第四章 响应文件格式</w:t>
            </w:r>
            <w:r>
              <w:rPr>
                <w:noProof/>
                <w:webHidden/>
              </w:rPr>
              <w:tab/>
            </w:r>
            <w:r>
              <w:rPr>
                <w:noProof/>
                <w:webHidden/>
              </w:rPr>
              <w:fldChar w:fldCharType="begin"/>
            </w:r>
            <w:r>
              <w:rPr>
                <w:noProof/>
                <w:webHidden/>
              </w:rPr>
              <w:instrText xml:space="preserve"> PAGEREF _Toc194584408 \h </w:instrText>
            </w:r>
            <w:r>
              <w:rPr>
                <w:noProof/>
                <w:webHidden/>
              </w:rPr>
            </w:r>
            <w:r>
              <w:rPr>
                <w:noProof/>
                <w:webHidden/>
              </w:rPr>
              <w:fldChar w:fldCharType="separate"/>
            </w:r>
            <w:r>
              <w:rPr>
                <w:noProof/>
                <w:webHidden/>
              </w:rPr>
              <w:t>11</w:t>
            </w:r>
            <w:r>
              <w:rPr>
                <w:noProof/>
                <w:webHidden/>
              </w:rPr>
              <w:fldChar w:fldCharType="end"/>
            </w:r>
          </w:hyperlink>
        </w:p>
        <w:p w14:paraId="464D092F" w14:textId="1296B87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09" w:history="1">
            <w:r w:rsidRPr="005506E8">
              <w:rPr>
                <w:rStyle w:val="af6"/>
                <w:rFonts w:ascii="黑体" w:eastAsia="黑体" w:hAnsi="黑体"/>
                <w:noProof/>
              </w:rPr>
              <w:t>一、法定代表人授权书</w:t>
            </w:r>
            <w:r>
              <w:rPr>
                <w:noProof/>
                <w:webHidden/>
              </w:rPr>
              <w:tab/>
            </w:r>
            <w:r>
              <w:rPr>
                <w:noProof/>
                <w:webHidden/>
              </w:rPr>
              <w:fldChar w:fldCharType="begin"/>
            </w:r>
            <w:r>
              <w:rPr>
                <w:noProof/>
                <w:webHidden/>
              </w:rPr>
              <w:instrText xml:space="preserve"> PAGEREF _Toc194584409 \h </w:instrText>
            </w:r>
            <w:r>
              <w:rPr>
                <w:noProof/>
                <w:webHidden/>
              </w:rPr>
            </w:r>
            <w:r>
              <w:rPr>
                <w:noProof/>
                <w:webHidden/>
              </w:rPr>
              <w:fldChar w:fldCharType="separate"/>
            </w:r>
            <w:r>
              <w:rPr>
                <w:noProof/>
                <w:webHidden/>
              </w:rPr>
              <w:t>12</w:t>
            </w:r>
            <w:r>
              <w:rPr>
                <w:noProof/>
                <w:webHidden/>
              </w:rPr>
              <w:fldChar w:fldCharType="end"/>
            </w:r>
          </w:hyperlink>
        </w:p>
        <w:p w14:paraId="146627D1" w14:textId="30763D7A"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0" w:history="1">
            <w:r w:rsidRPr="005506E8">
              <w:rPr>
                <w:rStyle w:val="af6"/>
                <w:rFonts w:ascii="黑体" w:eastAsia="黑体" w:hAnsi="黑体"/>
                <w:noProof/>
              </w:rPr>
              <w:t>二、报价函</w:t>
            </w:r>
            <w:r>
              <w:rPr>
                <w:noProof/>
                <w:webHidden/>
              </w:rPr>
              <w:tab/>
            </w:r>
            <w:r>
              <w:rPr>
                <w:noProof/>
                <w:webHidden/>
              </w:rPr>
              <w:fldChar w:fldCharType="begin"/>
            </w:r>
            <w:r>
              <w:rPr>
                <w:noProof/>
                <w:webHidden/>
              </w:rPr>
              <w:instrText xml:space="preserve"> PAGEREF _Toc194584410 \h </w:instrText>
            </w:r>
            <w:r>
              <w:rPr>
                <w:noProof/>
                <w:webHidden/>
              </w:rPr>
            </w:r>
            <w:r>
              <w:rPr>
                <w:noProof/>
                <w:webHidden/>
              </w:rPr>
              <w:fldChar w:fldCharType="separate"/>
            </w:r>
            <w:r>
              <w:rPr>
                <w:noProof/>
                <w:webHidden/>
              </w:rPr>
              <w:t>13</w:t>
            </w:r>
            <w:r>
              <w:rPr>
                <w:noProof/>
                <w:webHidden/>
              </w:rPr>
              <w:fldChar w:fldCharType="end"/>
            </w:r>
          </w:hyperlink>
        </w:p>
        <w:p w14:paraId="2E124B4D" w14:textId="6FDCEF1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1" w:history="1">
            <w:r w:rsidRPr="005506E8">
              <w:rPr>
                <w:rStyle w:val="af6"/>
                <w:rFonts w:ascii="黑体" w:eastAsia="黑体" w:hAnsi="黑体"/>
                <w:noProof/>
              </w:rPr>
              <w:t>三、承诺函</w:t>
            </w:r>
            <w:r>
              <w:rPr>
                <w:noProof/>
                <w:webHidden/>
              </w:rPr>
              <w:tab/>
            </w:r>
            <w:r>
              <w:rPr>
                <w:noProof/>
                <w:webHidden/>
              </w:rPr>
              <w:fldChar w:fldCharType="begin"/>
            </w:r>
            <w:r>
              <w:rPr>
                <w:noProof/>
                <w:webHidden/>
              </w:rPr>
              <w:instrText xml:space="preserve"> PAGEREF _Toc194584411 \h </w:instrText>
            </w:r>
            <w:r>
              <w:rPr>
                <w:noProof/>
                <w:webHidden/>
              </w:rPr>
            </w:r>
            <w:r>
              <w:rPr>
                <w:noProof/>
                <w:webHidden/>
              </w:rPr>
              <w:fldChar w:fldCharType="separate"/>
            </w:r>
            <w:r>
              <w:rPr>
                <w:noProof/>
                <w:webHidden/>
              </w:rPr>
              <w:t>14</w:t>
            </w:r>
            <w:r>
              <w:rPr>
                <w:noProof/>
                <w:webHidden/>
              </w:rPr>
              <w:fldChar w:fldCharType="end"/>
            </w:r>
          </w:hyperlink>
        </w:p>
        <w:p w14:paraId="0EDFA2AA" w14:textId="2C3E659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2" w:history="1">
            <w:r w:rsidRPr="005506E8">
              <w:rPr>
                <w:rStyle w:val="af6"/>
                <w:rFonts w:ascii="黑体" w:eastAsia="黑体" w:hAnsi="黑体"/>
                <w:noProof/>
              </w:rPr>
              <w:t>四、报价一览表</w:t>
            </w:r>
            <w:r>
              <w:rPr>
                <w:noProof/>
                <w:webHidden/>
              </w:rPr>
              <w:tab/>
            </w:r>
            <w:r>
              <w:rPr>
                <w:noProof/>
                <w:webHidden/>
              </w:rPr>
              <w:fldChar w:fldCharType="begin"/>
            </w:r>
            <w:r>
              <w:rPr>
                <w:noProof/>
                <w:webHidden/>
              </w:rPr>
              <w:instrText xml:space="preserve"> PAGEREF _Toc194584412 \h </w:instrText>
            </w:r>
            <w:r>
              <w:rPr>
                <w:noProof/>
                <w:webHidden/>
              </w:rPr>
            </w:r>
            <w:r>
              <w:rPr>
                <w:noProof/>
                <w:webHidden/>
              </w:rPr>
              <w:fldChar w:fldCharType="separate"/>
            </w:r>
            <w:r>
              <w:rPr>
                <w:noProof/>
                <w:webHidden/>
              </w:rPr>
              <w:t>15</w:t>
            </w:r>
            <w:r>
              <w:rPr>
                <w:noProof/>
                <w:webHidden/>
              </w:rPr>
              <w:fldChar w:fldCharType="end"/>
            </w:r>
          </w:hyperlink>
        </w:p>
        <w:p w14:paraId="3470177E" w14:textId="077E212E"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3" w:history="1">
            <w:r w:rsidRPr="005506E8">
              <w:rPr>
                <w:rStyle w:val="af6"/>
                <w:rFonts w:ascii="黑体" w:eastAsia="黑体" w:hAnsi="黑体"/>
                <w:noProof/>
              </w:rPr>
              <w:t>五、技术、服务应答表</w:t>
            </w:r>
            <w:r>
              <w:rPr>
                <w:noProof/>
                <w:webHidden/>
              </w:rPr>
              <w:tab/>
            </w:r>
            <w:r>
              <w:rPr>
                <w:noProof/>
                <w:webHidden/>
              </w:rPr>
              <w:fldChar w:fldCharType="begin"/>
            </w:r>
            <w:r>
              <w:rPr>
                <w:noProof/>
                <w:webHidden/>
              </w:rPr>
              <w:instrText xml:space="preserve"> PAGEREF _Toc194584413 \h </w:instrText>
            </w:r>
            <w:r>
              <w:rPr>
                <w:noProof/>
                <w:webHidden/>
              </w:rPr>
            </w:r>
            <w:r>
              <w:rPr>
                <w:noProof/>
                <w:webHidden/>
              </w:rPr>
              <w:fldChar w:fldCharType="separate"/>
            </w:r>
            <w:r>
              <w:rPr>
                <w:noProof/>
                <w:webHidden/>
              </w:rPr>
              <w:t>16</w:t>
            </w:r>
            <w:r>
              <w:rPr>
                <w:noProof/>
                <w:webHidden/>
              </w:rPr>
              <w:fldChar w:fldCharType="end"/>
            </w:r>
          </w:hyperlink>
        </w:p>
        <w:p w14:paraId="4B421E68" w14:textId="77107C29"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4" w:history="1">
            <w:r w:rsidRPr="005506E8">
              <w:rPr>
                <w:rStyle w:val="af6"/>
                <w:rFonts w:ascii="黑体" w:eastAsia="黑体" w:hAnsi="黑体"/>
                <w:noProof/>
              </w:rPr>
              <w:t>六、商务应答表</w:t>
            </w:r>
            <w:r>
              <w:rPr>
                <w:noProof/>
                <w:webHidden/>
              </w:rPr>
              <w:tab/>
            </w:r>
            <w:r>
              <w:rPr>
                <w:noProof/>
                <w:webHidden/>
              </w:rPr>
              <w:fldChar w:fldCharType="begin"/>
            </w:r>
            <w:r>
              <w:rPr>
                <w:noProof/>
                <w:webHidden/>
              </w:rPr>
              <w:instrText xml:space="preserve"> PAGEREF _Toc194584414 \h </w:instrText>
            </w:r>
            <w:r>
              <w:rPr>
                <w:noProof/>
                <w:webHidden/>
              </w:rPr>
            </w:r>
            <w:r>
              <w:rPr>
                <w:noProof/>
                <w:webHidden/>
              </w:rPr>
              <w:fldChar w:fldCharType="separate"/>
            </w:r>
            <w:r>
              <w:rPr>
                <w:noProof/>
                <w:webHidden/>
              </w:rPr>
              <w:t>17</w:t>
            </w:r>
            <w:r>
              <w:rPr>
                <w:noProof/>
                <w:webHidden/>
              </w:rPr>
              <w:fldChar w:fldCharType="end"/>
            </w:r>
          </w:hyperlink>
        </w:p>
        <w:p w14:paraId="42954942" w14:textId="73D25FE5"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5" w:history="1">
            <w:r w:rsidRPr="005506E8">
              <w:rPr>
                <w:rStyle w:val="af6"/>
                <w:rFonts w:ascii="黑体" w:eastAsia="黑体" w:hAnsi="黑体"/>
                <w:b/>
                <w:bCs/>
                <w:noProof/>
              </w:rPr>
              <w:t>第五章 供应商和报价产品的资格、资质性及其他类似效力要求</w:t>
            </w:r>
            <w:r>
              <w:rPr>
                <w:noProof/>
                <w:webHidden/>
              </w:rPr>
              <w:tab/>
            </w:r>
            <w:r>
              <w:rPr>
                <w:noProof/>
                <w:webHidden/>
              </w:rPr>
              <w:fldChar w:fldCharType="begin"/>
            </w:r>
            <w:r>
              <w:rPr>
                <w:noProof/>
                <w:webHidden/>
              </w:rPr>
              <w:instrText xml:space="preserve"> PAGEREF _Toc194584415 \h </w:instrText>
            </w:r>
            <w:r>
              <w:rPr>
                <w:noProof/>
                <w:webHidden/>
              </w:rPr>
            </w:r>
            <w:r>
              <w:rPr>
                <w:noProof/>
                <w:webHidden/>
              </w:rPr>
              <w:fldChar w:fldCharType="separate"/>
            </w:r>
            <w:r>
              <w:rPr>
                <w:noProof/>
                <w:webHidden/>
              </w:rPr>
              <w:t>18</w:t>
            </w:r>
            <w:r>
              <w:rPr>
                <w:noProof/>
                <w:webHidden/>
              </w:rPr>
              <w:fldChar w:fldCharType="end"/>
            </w:r>
          </w:hyperlink>
        </w:p>
        <w:p w14:paraId="74283BC5" w14:textId="21FE1FE3"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6" w:history="1">
            <w:r w:rsidRPr="005506E8">
              <w:rPr>
                <w:rStyle w:val="af6"/>
                <w:rFonts w:ascii="黑体" w:eastAsia="黑体" w:hAnsi="黑体"/>
                <w:b/>
                <w:bCs/>
                <w:noProof/>
              </w:rPr>
              <w:t>第六章 供应商应当提供的资格、资质性及其他类似效力要求的相关证明材料</w:t>
            </w:r>
            <w:r>
              <w:rPr>
                <w:noProof/>
                <w:webHidden/>
              </w:rPr>
              <w:tab/>
            </w:r>
            <w:r>
              <w:rPr>
                <w:noProof/>
                <w:webHidden/>
              </w:rPr>
              <w:fldChar w:fldCharType="begin"/>
            </w:r>
            <w:r>
              <w:rPr>
                <w:noProof/>
                <w:webHidden/>
              </w:rPr>
              <w:instrText xml:space="preserve"> PAGEREF _Toc194584416 \h </w:instrText>
            </w:r>
            <w:r>
              <w:rPr>
                <w:noProof/>
                <w:webHidden/>
              </w:rPr>
            </w:r>
            <w:r>
              <w:rPr>
                <w:noProof/>
                <w:webHidden/>
              </w:rPr>
              <w:fldChar w:fldCharType="separate"/>
            </w:r>
            <w:r>
              <w:rPr>
                <w:noProof/>
                <w:webHidden/>
              </w:rPr>
              <w:t>19</w:t>
            </w:r>
            <w:r>
              <w:rPr>
                <w:noProof/>
                <w:webHidden/>
              </w:rPr>
              <w:fldChar w:fldCharType="end"/>
            </w:r>
          </w:hyperlink>
        </w:p>
        <w:p w14:paraId="4689E9C1" w14:textId="5B7741CC" w:rsidR="00CC6543" w:rsidRDefault="00CC6543">
          <w:pPr>
            <w:pStyle w:val="TOC1"/>
            <w:tabs>
              <w:tab w:val="right" w:leader="dot" w:pos="8495"/>
            </w:tabs>
            <w:rPr>
              <w:rFonts w:asciiTheme="minorHAnsi" w:eastAsiaTheme="minorEastAsia" w:hAnsiTheme="minorHAnsi" w:cstheme="minorBidi" w:hint="eastAsia"/>
              <w:noProof/>
              <w:szCs w:val="22"/>
            </w:rPr>
          </w:pPr>
          <w:hyperlink w:anchor="_Toc194584417" w:history="1">
            <w:r w:rsidRPr="005506E8">
              <w:rPr>
                <w:rStyle w:val="af6"/>
                <w:rFonts w:ascii="黑体" w:eastAsia="黑体" w:hAnsi="黑体"/>
                <w:b/>
                <w:bCs/>
                <w:noProof/>
              </w:rPr>
              <w:t>第七章 评审办法</w:t>
            </w:r>
            <w:r>
              <w:rPr>
                <w:noProof/>
                <w:webHidden/>
              </w:rPr>
              <w:tab/>
            </w:r>
            <w:r>
              <w:rPr>
                <w:noProof/>
                <w:webHidden/>
              </w:rPr>
              <w:fldChar w:fldCharType="begin"/>
            </w:r>
            <w:r>
              <w:rPr>
                <w:noProof/>
                <w:webHidden/>
              </w:rPr>
              <w:instrText xml:space="preserve"> PAGEREF _Toc194584417 \h </w:instrText>
            </w:r>
            <w:r>
              <w:rPr>
                <w:noProof/>
                <w:webHidden/>
              </w:rPr>
            </w:r>
            <w:r>
              <w:rPr>
                <w:noProof/>
                <w:webHidden/>
              </w:rPr>
              <w:fldChar w:fldCharType="separate"/>
            </w:r>
            <w:r>
              <w:rPr>
                <w:noProof/>
                <w:webHidden/>
              </w:rPr>
              <w:t>20</w:t>
            </w:r>
            <w:r>
              <w:rPr>
                <w:noProof/>
                <w:webHidden/>
              </w:rPr>
              <w:fldChar w:fldCharType="end"/>
            </w:r>
          </w:hyperlink>
        </w:p>
        <w:p w14:paraId="33D96E40" w14:textId="45CE8B94"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8" w:history="1">
            <w:r w:rsidRPr="005506E8">
              <w:rPr>
                <w:rStyle w:val="af6"/>
                <w:rFonts w:ascii="黑体" w:eastAsia="黑体" w:hAnsi="黑体"/>
                <w:noProof/>
              </w:rPr>
              <w:t>一、资格审查</w:t>
            </w:r>
            <w:r>
              <w:rPr>
                <w:noProof/>
                <w:webHidden/>
              </w:rPr>
              <w:tab/>
            </w:r>
            <w:r>
              <w:rPr>
                <w:noProof/>
                <w:webHidden/>
              </w:rPr>
              <w:fldChar w:fldCharType="begin"/>
            </w:r>
            <w:r>
              <w:rPr>
                <w:noProof/>
                <w:webHidden/>
              </w:rPr>
              <w:instrText xml:space="preserve"> PAGEREF _Toc194584418 \h </w:instrText>
            </w:r>
            <w:r>
              <w:rPr>
                <w:noProof/>
                <w:webHidden/>
              </w:rPr>
            </w:r>
            <w:r>
              <w:rPr>
                <w:noProof/>
                <w:webHidden/>
              </w:rPr>
              <w:fldChar w:fldCharType="separate"/>
            </w:r>
            <w:r>
              <w:rPr>
                <w:noProof/>
                <w:webHidden/>
              </w:rPr>
              <w:t>20</w:t>
            </w:r>
            <w:r>
              <w:rPr>
                <w:noProof/>
                <w:webHidden/>
              </w:rPr>
              <w:fldChar w:fldCharType="end"/>
            </w:r>
          </w:hyperlink>
        </w:p>
        <w:p w14:paraId="37675E9F" w14:textId="2C91C462"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19" w:history="1">
            <w:r w:rsidRPr="005506E8">
              <w:rPr>
                <w:rStyle w:val="af6"/>
                <w:rFonts w:ascii="黑体" w:eastAsia="黑体" w:hAnsi="黑体"/>
                <w:noProof/>
              </w:rPr>
              <w:t>二、谈判</w:t>
            </w:r>
            <w:r>
              <w:rPr>
                <w:noProof/>
                <w:webHidden/>
              </w:rPr>
              <w:tab/>
            </w:r>
            <w:r>
              <w:rPr>
                <w:noProof/>
                <w:webHidden/>
              </w:rPr>
              <w:fldChar w:fldCharType="begin"/>
            </w:r>
            <w:r>
              <w:rPr>
                <w:noProof/>
                <w:webHidden/>
              </w:rPr>
              <w:instrText xml:space="preserve"> PAGEREF _Toc194584419 \h </w:instrText>
            </w:r>
            <w:r>
              <w:rPr>
                <w:noProof/>
                <w:webHidden/>
              </w:rPr>
            </w:r>
            <w:r>
              <w:rPr>
                <w:noProof/>
                <w:webHidden/>
              </w:rPr>
              <w:fldChar w:fldCharType="separate"/>
            </w:r>
            <w:r>
              <w:rPr>
                <w:noProof/>
                <w:webHidden/>
              </w:rPr>
              <w:t>20</w:t>
            </w:r>
            <w:r>
              <w:rPr>
                <w:noProof/>
                <w:webHidden/>
              </w:rPr>
              <w:fldChar w:fldCharType="end"/>
            </w:r>
          </w:hyperlink>
        </w:p>
        <w:p w14:paraId="13A5DDA5" w14:textId="62E3467D"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20" w:history="1">
            <w:r w:rsidRPr="005506E8">
              <w:rPr>
                <w:rStyle w:val="af6"/>
                <w:rFonts w:ascii="黑体" w:eastAsia="黑体" w:hAnsi="黑体"/>
                <w:noProof/>
              </w:rPr>
              <w:t>三、确定成交供应商</w:t>
            </w:r>
            <w:r>
              <w:rPr>
                <w:noProof/>
                <w:webHidden/>
              </w:rPr>
              <w:tab/>
            </w:r>
            <w:r>
              <w:rPr>
                <w:noProof/>
                <w:webHidden/>
              </w:rPr>
              <w:fldChar w:fldCharType="begin"/>
            </w:r>
            <w:r>
              <w:rPr>
                <w:noProof/>
                <w:webHidden/>
              </w:rPr>
              <w:instrText xml:space="preserve"> PAGEREF _Toc194584420 \h </w:instrText>
            </w:r>
            <w:r>
              <w:rPr>
                <w:noProof/>
                <w:webHidden/>
              </w:rPr>
            </w:r>
            <w:r>
              <w:rPr>
                <w:noProof/>
                <w:webHidden/>
              </w:rPr>
              <w:fldChar w:fldCharType="separate"/>
            </w:r>
            <w:r>
              <w:rPr>
                <w:noProof/>
                <w:webHidden/>
              </w:rPr>
              <w:t>20</w:t>
            </w:r>
            <w:r>
              <w:rPr>
                <w:noProof/>
                <w:webHidden/>
              </w:rPr>
              <w:fldChar w:fldCharType="end"/>
            </w:r>
          </w:hyperlink>
        </w:p>
        <w:p w14:paraId="5D34BB49" w14:textId="508DEBBF" w:rsidR="00CC6543" w:rsidRDefault="00CC6543">
          <w:pPr>
            <w:pStyle w:val="TOC2"/>
            <w:tabs>
              <w:tab w:val="right" w:leader="dot" w:pos="8495"/>
            </w:tabs>
            <w:rPr>
              <w:rFonts w:asciiTheme="minorHAnsi" w:eastAsiaTheme="minorEastAsia" w:hAnsiTheme="minorHAnsi" w:cstheme="minorBidi" w:hint="eastAsia"/>
              <w:noProof/>
              <w:szCs w:val="22"/>
            </w:rPr>
          </w:pPr>
          <w:hyperlink w:anchor="_Toc194584421" w:history="1">
            <w:r w:rsidRPr="005506E8">
              <w:rPr>
                <w:rStyle w:val="af6"/>
                <w:rFonts w:ascii="黑体" w:eastAsia="黑体" w:hAnsi="黑体"/>
                <w:noProof/>
              </w:rPr>
              <w:t>附件：二次报价表</w:t>
            </w:r>
            <w:r>
              <w:rPr>
                <w:noProof/>
                <w:webHidden/>
              </w:rPr>
              <w:tab/>
            </w:r>
            <w:r>
              <w:rPr>
                <w:noProof/>
                <w:webHidden/>
              </w:rPr>
              <w:fldChar w:fldCharType="begin"/>
            </w:r>
            <w:r>
              <w:rPr>
                <w:noProof/>
                <w:webHidden/>
              </w:rPr>
              <w:instrText xml:space="preserve"> PAGEREF _Toc194584421 \h </w:instrText>
            </w:r>
            <w:r>
              <w:rPr>
                <w:noProof/>
                <w:webHidden/>
              </w:rPr>
            </w:r>
            <w:r>
              <w:rPr>
                <w:noProof/>
                <w:webHidden/>
              </w:rPr>
              <w:fldChar w:fldCharType="separate"/>
            </w:r>
            <w:r>
              <w:rPr>
                <w:noProof/>
                <w:webHidden/>
              </w:rPr>
              <w:t>21</w:t>
            </w:r>
            <w:r>
              <w:rPr>
                <w:noProof/>
                <w:webHidden/>
              </w:rPr>
              <w:fldChar w:fldCharType="end"/>
            </w:r>
          </w:hyperlink>
        </w:p>
        <w:p w14:paraId="33A46F2B" w14:textId="598338EB" w:rsidR="00CA022A" w:rsidRPr="00F4530F" w:rsidRDefault="00CA022A">
          <w:pPr>
            <w:rPr>
              <w:sz w:val="24"/>
            </w:rPr>
          </w:pPr>
          <w:r w:rsidRPr="00F4530F">
            <w:rPr>
              <w:rFonts w:ascii="宋体" w:eastAsia="宋体" w:hAnsi="宋体" w:cs="宋体"/>
              <w:sz w:val="24"/>
            </w:rPr>
            <w:fldChar w:fldCharType="end"/>
          </w:r>
        </w:p>
      </w:sdtContent>
    </w:sdt>
    <w:p w14:paraId="33BA7C0F" w14:textId="77777777" w:rsidR="00CA022A" w:rsidRPr="00F4530F" w:rsidRDefault="00CA022A">
      <w:pPr>
        <w:widowControl/>
        <w:jc w:val="left"/>
        <w:rPr>
          <w:rFonts w:ascii="黑体" w:eastAsia="黑体" w:hAnsi="黑体" w:cstheme="majorBidi" w:hint="eastAsia"/>
          <w:sz w:val="24"/>
        </w:rPr>
      </w:pPr>
      <w:r w:rsidRPr="00F4530F">
        <w:rPr>
          <w:rFonts w:ascii="黑体" w:eastAsia="黑体" w:hAnsi="黑体" w:hint="eastAsia"/>
          <w:sz w:val="24"/>
        </w:rPr>
        <w:br w:type="page"/>
      </w:r>
    </w:p>
    <w:p w14:paraId="133CBCD1" w14:textId="4D07D16D" w:rsidR="00022CA8" w:rsidRPr="00F4530F" w:rsidRDefault="00CC6543" w:rsidP="008B341D">
      <w:pPr>
        <w:pStyle w:val="1"/>
        <w:jc w:val="center"/>
        <w:rPr>
          <w:rFonts w:ascii="黑体" w:eastAsia="黑体" w:hAnsi="黑体" w:hint="eastAsia"/>
          <w:b/>
          <w:bCs/>
          <w:color w:val="auto"/>
        </w:rPr>
      </w:pPr>
      <w:bookmarkStart w:id="0" w:name="_Toc194584390"/>
      <w:r w:rsidRPr="00F4530F">
        <w:rPr>
          <w:rFonts w:ascii="黑体" w:eastAsia="黑体" w:hAnsi="黑体" w:hint="eastAsia"/>
          <w:b/>
          <w:bCs/>
          <w:color w:val="auto"/>
        </w:rPr>
        <w:lastRenderedPageBreak/>
        <w:t xml:space="preserve">第一章 </w:t>
      </w:r>
      <w:r w:rsidR="00BC19A1" w:rsidRPr="00F4530F">
        <w:rPr>
          <w:rFonts w:ascii="黑体" w:eastAsia="黑体" w:hAnsi="黑体" w:hint="eastAsia"/>
          <w:b/>
          <w:bCs/>
          <w:color w:val="auto"/>
        </w:rPr>
        <w:t>谈判邀请</w:t>
      </w:r>
      <w:bookmarkEnd w:id="0"/>
    </w:p>
    <w:p w14:paraId="1C244D0F" w14:textId="77777777" w:rsidR="00022CA8" w:rsidRPr="00F4530F" w:rsidRDefault="00CC6543" w:rsidP="00A05CD3">
      <w:pPr>
        <w:rPr>
          <w:rFonts w:ascii="宋体" w:eastAsia="宋体" w:hAnsi="宋体" w:cs="宋体" w:hint="eastAsia"/>
          <w:sz w:val="24"/>
        </w:rPr>
      </w:pPr>
      <w:r w:rsidRPr="00F4530F">
        <w:rPr>
          <w:rFonts w:ascii="宋体" w:eastAsia="宋体" w:hAnsi="宋体" w:cs="宋体" w:hint="eastAsia"/>
          <w:sz w:val="24"/>
        </w:rPr>
        <w:t>各潜在供应商：</w:t>
      </w:r>
    </w:p>
    <w:p w14:paraId="37ACF597" w14:textId="027815B6" w:rsidR="00022CA8" w:rsidRPr="00F4530F" w:rsidRDefault="00CC6543" w:rsidP="00A05CD3">
      <w:pPr>
        <w:pStyle w:val="a3"/>
        <w:ind w:firstLineChars="200" w:firstLine="480"/>
        <w:rPr>
          <w:rFonts w:ascii="仿宋" w:eastAsia="仿宋" w:hAnsi="仿宋" w:cs="仿宋" w:hint="eastAsia"/>
          <w:sz w:val="28"/>
          <w:szCs w:val="28"/>
        </w:rPr>
      </w:pPr>
      <w:r w:rsidRPr="00F4530F">
        <w:rPr>
          <w:rFonts w:ascii="宋体" w:eastAsia="宋体" w:hAnsi="宋体" w:cs="宋体" w:hint="eastAsia"/>
          <w:sz w:val="24"/>
          <w:szCs w:val="24"/>
        </w:rPr>
        <w:t>我院现拟开展</w:t>
      </w:r>
      <w:r w:rsidR="00785250" w:rsidRPr="00F4530F">
        <w:rPr>
          <w:rFonts w:ascii="宋体" w:eastAsia="宋体" w:hAnsi="宋体" w:cs="宋体" w:hint="eastAsia"/>
          <w:sz w:val="24"/>
          <w:szCs w:val="24"/>
          <w:u w:val="single"/>
        </w:rPr>
        <w:t>门（急）诊诊疗信息页功能</w:t>
      </w:r>
      <w:r w:rsidR="005770D8" w:rsidRPr="00F4530F">
        <w:rPr>
          <w:rFonts w:ascii="宋体" w:eastAsia="宋体" w:hAnsi="宋体" w:cs="宋体" w:hint="eastAsia"/>
          <w:sz w:val="24"/>
          <w:szCs w:val="24"/>
          <w:u w:val="single"/>
        </w:rPr>
        <w:t>采购</w:t>
      </w:r>
      <w:r w:rsidRPr="00F4530F">
        <w:rPr>
          <w:rFonts w:ascii="宋体" w:eastAsia="宋体" w:hAnsi="宋体" w:cs="宋体" w:hint="eastAsia"/>
          <w:sz w:val="24"/>
          <w:szCs w:val="24"/>
          <w:u w:val="single"/>
        </w:rPr>
        <w:t>项目</w:t>
      </w:r>
      <w:r w:rsidRPr="00F4530F">
        <w:rPr>
          <w:rFonts w:ascii="宋体" w:eastAsia="宋体" w:hAnsi="宋体" w:cs="宋体" w:hint="eastAsia"/>
          <w:sz w:val="24"/>
          <w:szCs w:val="24"/>
        </w:rPr>
        <w:t>院内竞争性谈判采购，兹邀请符合采购要求的供应商参加。</w:t>
      </w:r>
    </w:p>
    <w:p w14:paraId="01568417" w14:textId="661C06B9" w:rsidR="00022CA8" w:rsidRPr="00F4530F" w:rsidRDefault="00CC6543" w:rsidP="00A05CD3">
      <w:pPr>
        <w:pStyle w:val="2"/>
        <w:rPr>
          <w:rFonts w:ascii="黑体" w:eastAsia="黑体" w:hAnsi="黑体" w:hint="eastAsia"/>
          <w:color w:val="auto"/>
          <w:sz w:val="28"/>
          <w:szCs w:val="28"/>
        </w:rPr>
      </w:pPr>
      <w:bookmarkStart w:id="1" w:name="_Toc194584391"/>
      <w:r w:rsidRPr="00F4530F">
        <w:rPr>
          <w:rFonts w:ascii="黑体" w:eastAsia="黑体" w:hAnsi="黑体" w:hint="eastAsia"/>
          <w:color w:val="auto"/>
          <w:sz w:val="28"/>
          <w:szCs w:val="28"/>
        </w:rPr>
        <w:t>一、项目基本情况</w:t>
      </w:r>
      <w:bookmarkEnd w:id="1"/>
    </w:p>
    <w:p w14:paraId="6F161ED9" w14:textId="24BA9DED" w:rsidR="00022CA8" w:rsidRPr="00F4530F" w:rsidRDefault="00CC6543" w:rsidP="00A05CD3">
      <w:pPr>
        <w:pStyle w:val="a3"/>
        <w:ind w:firstLineChars="200" w:firstLine="480"/>
        <w:rPr>
          <w:rFonts w:ascii="宋体" w:eastAsia="宋体" w:hAnsi="宋体" w:cs="宋体" w:hint="eastAsia"/>
          <w:sz w:val="24"/>
          <w:szCs w:val="24"/>
          <w:u w:val="single"/>
        </w:rPr>
      </w:pPr>
      <w:r w:rsidRPr="00F4530F">
        <w:rPr>
          <w:rFonts w:ascii="宋体" w:eastAsia="宋体" w:hAnsi="宋体" w:cs="宋体" w:hint="eastAsia"/>
          <w:sz w:val="24"/>
          <w:szCs w:val="24"/>
        </w:rPr>
        <w:t>（一）项目编号：</w:t>
      </w:r>
      <w:r w:rsidRPr="00F4530F">
        <w:rPr>
          <w:rFonts w:ascii="宋体" w:eastAsia="宋体" w:hAnsi="宋体" w:cs="宋体" w:hint="eastAsia"/>
          <w:sz w:val="24"/>
          <w:szCs w:val="24"/>
          <w:u w:val="single"/>
        </w:rPr>
        <w:t>JGXZYYY-XXK-2025-0</w:t>
      </w:r>
      <w:r w:rsidR="00785250" w:rsidRPr="00F4530F">
        <w:rPr>
          <w:rFonts w:ascii="宋体" w:eastAsia="宋体" w:hAnsi="宋体" w:cs="宋体" w:hint="eastAsia"/>
          <w:sz w:val="24"/>
          <w:szCs w:val="24"/>
          <w:u w:val="single"/>
        </w:rPr>
        <w:t>4</w:t>
      </w:r>
    </w:p>
    <w:p w14:paraId="3A69E21B" w14:textId="4567FBC2" w:rsidR="00785250"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（二）项目名称：</w:t>
      </w:r>
      <w:r w:rsidRPr="00F4530F">
        <w:rPr>
          <w:rFonts w:ascii="宋体" w:eastAsia="宋体" w:hAnsi="宋体" w:cs="宋体"/>
          <w:sz w:val="24"/>
          <w:szCs w:val="24"/>
        </w:rPr>
        <w:t>剑阁县中医医院</w:t>
      </w:r>
      <w:r w:rsidR="00785250" w:rsidRPr="00F4530F">
        <w:rPr>
          <w:rFonts w:ascii="宋体" w:eastAsia="宋体" w:hAnsi="宋体" w:cs="宋体" w:hint="eastAsia"/>
          <w:sz w:val="24"/>
          <w:szCs w:val="24"/>
        </w:rPr>
        <w:t>门（急）诊诊疗信息页功能采购项目</w:t>
      </w:r>
    </w:p>
    <w:p w14:paraId="6CD414CE" w14:textId="77777777" w:rsidR="00A05CD3"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（三）采购方式：竞争性谈判</w:t>
      </w:r>
    </w:p>
    <w:p w14:paraId="02D9057F" w14:textId="2DB174CD" w:rsidR="00A05CD3"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（四）预算金额：</w:t>
      </w:r>
      <w:r w:rsidR="00785250" w:rsidRPr="00F4530F">
        <w:rPr>
          <w:rFonts w:ascii="宋体" w:eastAsia="宋体" w:hAnsi="宋体" w:cs="宋体" w:hint="eastAsia"/>
          <w:b/>
          <w:bCs/>
          <w:sz w:val="24"/>
          <w:szCs w:val="24"/>
        </w:rPr>
        <w:t>￥10</w:t>
      </w:r>
      <w:r w:rsidRPr="00F4530F">
        <w:rPr>
          <w:rFonts w:ascii="宋体" w:eastAsia="宋体" w:hAnsi="宋体" w:cs="宋体" w:hint="eastAsia"/>
          <w:b/>
          <w:bCs/>
          <w:sz w:val="24"/>
          <w:szCs w:val="24"/>
        </w:rPr>
        <w:t>万元</w:t>
      </w:r>
      <w:r w:rsidR="00DE0926" w:rsidRPr="00F4530F">
        <w:rPr>
          <w:rFonts w:ascii="宋体" w:eastAsia="宋体" w:hAnsi="宋体" w:cs="宋体" w:hint="eastAsia"/>
          <w:sz w:val="24"/>
          <w:szCs w:val="24"/>
          <w:u w:val="single"/>
        </w:rPr>
        <w:t>（含</w:t>
      </w:r>
      <w:r w:rsidR="00DE0926">
        <w:rPr>
          <w:rFonts w:ascii="宋体" w:eastAsia="宋体" w:hAnsi="宋体" w:cs="宋体" w:hint="eastAsia"/>
          <w:sz w:val="24"/>
          <w:szCs w:val="24"/>
          <w:u w:val="single"/>
        </w:rPr>
        <w:t>税</w:t>
      </w:r>
      <w:r w:rsidR="00DE0926" w:rsidRPr="00F4530F">
        <w:rPr>
          <w:rFonts w:ascii="宋体" w:eastAsia="宋体" w:hAnsi="宋体" w:cs="宋体" w:hint="eastAsia"/>
          <w:sz w:val="24"/>
          <w:szCs w:val="24"/>
          <w:u w:val="single"/>
        </w:rPr>
        <w:t>）</w:t>
      </w:r>
      <w:r w:rsidRPr="00F4530F">
        <w:rPr>
          <w:rFonts w:ascii="宋体" w:eastAsia="宋体" w:hAnsi="宋体" w:cs="宋体" w:hint="eastAsia"/>
          <w:sz w:val="24"/>
          <w:szCs w:val="24"/>
        </w:rPr>
        <w:t>（大写</w:t>
      </w:r>
      <w:r w:rsidR="00785250" w:rsidRPr="00F4530F">
        <w:rPr>
          <w:rFonts w:ascii="宋体" w:eastAsia="宋体" w:hAnsi="宋体" w:cs="宋体" w:hint="eastAsia"/>
          <w:sz w:val="24"/>
          <w:szCs w:val="24"/>
        </w:rPr>
        <w:t>人民币拾万元</w:t>
      </w:r>
      <w:r w:rsidRPr="00F4530F">
        <w:rPr>
          <w:rFonts w:ascii="宋体" w:eastAsia="宋体" w:hAnsi="宋体" w:cs="宋体" w:hint="eastAsia"/>
          <w:sz w:val="24"/>
          <w:szCs w:val="24"/>
        </w:rPr>
        <w:t>）</w:t>
      </w:r>
    </w:p>
    <w:p w14:paraId="539E935E" w14:textId="5E66D321"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（五）采购需求：</w:t>
      </w:r>
      <w:r w:rsidR="00A05CD3" w:rsidRPr="00F4530F">
        <w:rPr>
          <w:rFonts w:ascii="宋体" w:eastAsia="宋体" w:hAnsi="宋体" w:cs="宋体" w:hint="eastAsia"/>
          <w:sz w:val="24"/>
          <w:szCs w:val="24"/>
        </w:rPr>
        <w:t>为贯彻落实《医疗质量管理办法》及《门（急）诊诊疗信息页质量管理规定（试行）》，进一步加强医疗质量管理，做好门（急）诊相关信息采集，夯实医疗管理工作的数据基础，医院决定采购门</w:t>
      </w:r>
      <w:r w:rsidR="00D90EE6" w:rsidRPr="00F4530F">
        <w:rPr>
          <w:rFonts w:ascii="宋体" w:eastAsia="宋体" w:hAnsi="宋体" w:cs="宋体" w:hint="eastAsia"/>
          <w:sz w:val="24"/>
          <w:szCs w:val="24"/>
        </w:rPr>
        <w:t>（</w:t>
      </w:r>
      <w:r w:rsidR="00A05CD3" w:rsidRPr="00F4530F">
        <w:rPr>
          <w:rFonts w:ascii="宋体" w:eastAsia="宋体" w:hAnsi="宋体" w:cs="宋体" w:hint="eastAsia"/>
          <w:sz w:val="24"/>
          <w:szCs w:val="24"/>
        </w:rPr>
        <w:t>急</w:t>
      </w:r>
      <w:r w:rsidR="00D90EE6" w:rsidRPr="00F4530F">
        <w:rPr>
          <w:rFonts w:ascii="宋体" w:eastAsia="宋体" w:hAnsi="宋体" w:cs="宋体" w:hint="eastAsia"/>
          <w:sz w:val="24"/>
          <w:szCs w:val="24"/>
        </w:rPr>
        <w:t>）</w:t>
      </w:r>
      <w:r w:rsidR="00A05CD3" w:rsidRPr="00F4530F">
        <w:rPr>
          <w:rFonts w:ascii="宋体" w:eastAsia="宋体" w:hAnsi="宋体" w:cs="宋体" w:hint="eastAsia"/>
          <w:sz w:val="24"/>
          <w:szCs w:val="24"/>
        </w:rPr>
        <w:t>诊诊疗信息系统。该系统将用于汇总形成反映患者本次就诊过程的信息摘要，包括患者基本信息、就诊过程信息、诊疗信息以及费用信息等，以满足医院门（急）诊工作的实际需求，提升医疗质量和服务水平。</w:t>
      </w:r>
    </w:p>
    <w:p w14:paraId="74BC36F0" w14:textId="6E11314C" w:rsidR="00F32ABA" w:rsidRPr="00F4530F" w:rsidRDefault="00CC6543" w:rsidP="00F41AEF">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（六）项目</w:t>
      </w:r>
      <w:r w:rsidR="007E667B" w:rsidRPr="00F4530F">
        <w:rPr>
          <w:rFonts w:ascii="宋体" w:eastAsia="宋体" w:hAnsi="宋体" w:cs="宋体" w:hint="eastAsia"/>
          <w:sz w:val="24"/>
          <w:szCs w:val="24"/>
        </w:rPr>
        <w:t>建设</w:t>
      </w:r>
      <w:r w:rsidRPr="00F4530F">
        <w:rPr>
          <w:rFonts w:ascii="宋体" w:eastAsia="宋体" w:hAnsi="宋体" w:cs="宋体" w:hint="eastAsia"/>
          <w:sz w:val="24"/>
          <w:szCs w:val="24"/>
        </w:rPr>
        <w:t>内容：</w:t>
      </w:r>
      <w:r w:rsidR="002E58C8" w:rsidRPr="00F4530F">
        <w:rPr>
          <w:rFonts w:ascii="宋体" w:eastAsia="宋体" w:hAnsi="宋体" w:cs="宋体" w:hint="eastAsia"/>
          <w:sz w:val="24"/>
          <w:szCs w:val="24"/>
        </w:rPr>
        <w:t>采购项目技术、服务及其他商务要求详见本招标文件第三章采购项目要求</w:t>
      </w:r>
    </w:p>
    <w:p w14:paraId="30BAE8BA" w14:textId="65FBD165" w:rsidR="00022CA8" w:rsidRPr="00F4530F" w:rsidRDefault="00CC6543" w:rsidP="00A05CD3">
      <w:pPr>
        <w:pStyle w:val="2"/>
        <w:rPr>
          <w:rFonts w:ascii="黑体" w:eastAsia="黑体" w:hAnsi="黑体" w:hint="eastAsia"/>
          <w:color w:val="auto"/>
          <w:sz w:val="28"/>
          <w:szCs w:val="28"/>
        </w:rPr>
      </w:pPr>
      <w:bookmarkStart w:id="2" w:name="_Toc194584392"/>
      <w:r w:rsidRPr="00F4530F">
        <w:rPr>
          <w:rFonts w:ascii="黑体" w:eastAsia="黑体" w:hAnsi="黑体" w:hint="eastAsia"/>
          <w:color w:val="auto"/>
          <w:sz w:val="28"/>
          <w:szCs w:val="28"/>
        </w:rPr>
        <w:t>二、供应商参加本次采购活动应具备下列条件</w:t>
      </w:r>
      <w:bookmarkEnd w:id="2"/>
    </w:p>
    <w:p w14:paraId="0D7EE5FD"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（一）具有独立承担民事责任的能力；</w:t>
      </w:r>
    </w:p>
    <w:p w14:paraId="5849DA26"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（二）具有良好的商业信誉和健全的财务会计制度；</w:t>
      </w:r>
    </w:p>
    <w:p w14:paraId="2442C956"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（三）具有履行合同所必需的设备和专业技术能力；</w:t>
      </w:r>
    </w:p>
    <w:p w14:paraId="3132A071"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（四）具有依法缴纳税收和社会保障资金的良好记录；</w:t>
      </w:r>
    </w:p>
    <w:p w14:paraId="7E41CB5D"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（五）参加本次采购活动前三年内，在经营活动中没有重大违法记录；</w:t>
      </w:r>
    </w:p>
    <w:p w14:paraId="3D23B774"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（六）法律、行政法规规定的其他条件。</w:t>
      </w:r>
    </w:p>
    <w:p w14:paraId="1E41C2F8" w14:textId="77777777" w:rsidR="00022CA8" w:rsidRPr="00F4530F" w:rsidRDefault="00CC6543" w:rsidP="00A05CD3">
      <w:pPr>
        <w:pStyle w:val="2"/>
        <w:rPr>
          <w:rFonts w:ascii="黑体" w:eastAsia="黑体" w:hAnsi="黑体" w:hint="eastAsia"/>
          <w:sz w:val="28"/>
          <w:szCs w:val="28"/>
        </w:rPr>
      </w:pPr>
      <w:bookmarkStart w:id="3" w:name="_Toc194584393"/>
      <w:r w:rsidRPr="00F4530F">
        <w:rPr>
          <w:rFonts w:ascii="黑体" w:eastAsia="黑体" w:hAnsi="黑体" w:hint="eastAsia"/>
          <w:color w:val="auto"/>
          <w:sz w:val="28"/>
          <w:szCs w:val="28"/>
        </w:rPr>
        <w:t>三、谈判文件获取时间及方式</w:t>
      </w:r>
      <w:bookmarkEnd w:id="3"/>
    </w:p>
    <w:p w14:paraId="5BE17829"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本次谈判文件由供应商自行在本公告附件中下载，不单独发售谈判文件。</w:t>
      </w:r>
    </w:p>
    <w:p w14:paraId="73CBB574" w14:textId="77777777" w:rsidR="00022CA8" w:rsidRPr="00F4530F" w:rsidRDefault="00CC6543" w:rsidP="00A05CD3">
      <w:pPr>
        <w:pStyle w:val="2"/>
        <w:rPr>
          <w:rFonts w:ascii="黑体" w:eastAsia="黑体" w:hAnsi="黑体" w:hint="eastAsia"/>
          <w:color w:val="auto"/>
          <w:sz w:val="28"/>
          <w:szCs w:val="28"/>
        </w:rPr>
      </w:pPr>
      <w:bookmarkStart w:id="4" w:name="_Toc194584394"/>
      <w:r w:rsidRPr="00F4530F">
        <w:rPr>
          <w:rFonts w:ascii="黑体" w:eastAsia="黑体" w:hAnsi="黑体" w:hint="eastAsia"/>
          <w:color w:val="auto"/>
          <w:sz w:val="28"/>
          <w:szCs w:val="28"/>
        </w:rPr>
        <w:t>四、响应文件递交截止时间和采购活动开始时间</w:t>
      </w:r>
      <w:bookmarkEnd w:id="4"/>
    </w:p>
    <w:p w14:paraId="68FD06F1" w14:textId="4E60A3C7" w:rsidR="00022CA8" w:rsidRPr="00F4530F" w:rsidRDefault="00CC6543" w:rsidP="00A05CD3">
      <w:pPr>
        <w:pStyle w:val="a3"/>
        <w:ind w:firstLineChars="200" w:firstLine="480"/>
        <w:rPr>
          <w:rFonts w:ascii="宋体" w:eastAsia="宋体" w:hAnsi="宋体" w:cs="宋体" w:hint="eastAsia"/>
          <w:b/>
          <w:bCs/>
          <w:sz w:val="24"/>
          <w:szCs w:val="24"/>
        </w:rPr>
      </w:pPr>
      <w:r w:rsidRPr="00F4530F">
        <w:rPr>
          <w:rFonts w:ascii="宋体" w:eastAsia="宋体" w:hAnsi="宋体" w:cs="宋体" w:hint="eastAsia"/>
          <w:sz w:val="24"/>
          <w:szCs w:val="24"/>
        </w:rPr>
        <w:t>响应文件递交截止时间：</w:t>
      </w:r>
      <w:r w:rsidRPr="00F4530F">
        <w:rPr>
          <w:rFonts w:ascii="宋体" w:eastAsia="宋体" w:hAnsi="宋体" w:cs="宋体" w:hint="eastAsia"/>
          <w:b/>
          <w:bCs/>
          <w:sz w:val="24"/>
          <w:szCs w:val="24"/>
        </w:rPr>
        <w:t>2025年</w:t>
      </w:r>
      <w:r w:rsidR="00E713CF" w:rsidRPr="00F4530F">
        <w:rPr>
          <w:rFonts w:ascii="宋体" w:eastAsia="宋体" w:hAnsi="宋体" w:cs="宋体" w:hint="eastAsia"/>
          <w:b/>
          <w:bCs/>
          <w:sz w:val="24"/>
          <w:szCs w:val="24"/>
        </w:rPr>
        <w:t>4</w:t>
      </w:r>
      <w:r w:rsidRPr="00F4530F">
        <w:rPr>
          <w:rFonts w:ascii="宋体" w:eastAsia="宋体" w:hAnsi="宋体" w:cs="宋体" w:hint="eastAsia"/>
          <w:b/>
          <w:bCs/>
          <w:sz w:val="24"/>
          <w:szCs w:val="24"/>
        </w:rPr>
        <w:t>月</w:t>
      </w:r>
      <w:r w:rsidR="004320BC" w:rsidRPr="00F4530F">
        <w:rPr>
          <w:rFonts w:ascii="宋体" w:eastAsia="宋体" w:hAnsi="宋体" w:cs="宋体" w:hint="eastAsia"/>
          <w:b/>
          <w:bCs/>
          <w:sz w:val="24"/>
          <w:szCs w:val="24"/>
        </w:rPr>
        <w:t>11</w:t>
      </w:r>
      <w:r w:rsidRPr="00F4530F">
        <w:rPr>
          <w:rFonts w:ascii="宋体" w:eastAsia="宋体" w:hAnsi="宋体" w:cs="宋体" w:hint="eastAsia"/>
          <w:b/>
          <w:bCs/>
          <w:sz w:val="24"/>
          <w:szCs w:val="24"/>
        </w:rPr>
        <w:t>日</w:t>
      </w:r>
      <w:r w:rsidR="00E713CF" w:rsidRPr="00F4530F">
        <w:rPr>
          <w:rFonts w:ascii="宋体" w:eastAsia="宋体" w:hAnsi="宋体" w:cs="宋体" w:hint="eastAsia"/>
          <w:b/>
          <w:bCs/>
          <w:sz w:val="24"/>
          <w:szCs w:val="24"/>
        </w:rPr>
        <w:t>下午</w:t>
      </w:r>
      <w:r w:rsidR="0052293D">
        <w:rPr>
          <w:rFonts w:ascii="宋体" w:eastAsia="宋体" w:hAnsi="宋体" w:cs="宋体"/>
          <w:b/>
          <w:bCs/>
          <w:sz w:val="24"/>
          <w:szCs w:val="24"/>
        </w:rPr>
        <w:t>14</w:t>
      </w:r>
      <w:r w:rsidRPr="00F4530F">
        <w:rPr>
          <w:rFonts w:ascii="宋体" w:eastAsia="宋体" w:hAnsi="宋体" w:cs="宋体" w:hint="eastAsia"/>
          <w:b/>
          <w:bCs/>
          <w:sz w:val="24"/>
          <w:szCs w:val="24"/>
        </w:rPr>
        <w:t>:</w:t>
      </w:r>
      <w:r w:rsidR="0052293D">
        <w:rPr>
          <w:rFonts w:ascii="宋体" w:eastAsia="宋体" w:hAnsi="宋体" w:cs="宋体"/>
          <w:b/>
          <w:bCs/>
          <w:sz w:val="24"/>
          <w:szCs w:val="24"/>
        </w:rPr>
        <w:t>3</w:t>
      </w:r>
      <w:r w:rsidRPr="00F4530F">
        <w:rPr>
          <w:rFonts w:ascii="宋体" w:eastAsia="宋体" w:hAnsi="宋体" w:cs="宋体" w:hint="eastAsia"/>
          <w:b/>
          <w:bCs/>
          <w:sz w:val="24"/>
          <w:szCs w:val="24"/>
        </w:rPr>
        <w:t>0（北京时间）</w:t>
      </w:r>
    </w:p>
    <w:p w14:paraId="4E0049A8" w14:textId="55B1D40E"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采购活动开始时间：</w:t>
      </w:r>
      <w:r w:rsidRPr="00F4530F">
        <w:rPr>
          <w:rFonts w:ascii="宋体" w:eastAsia="宋体" w:hAnsi="宋体" w:cs="宋体" w:hint="eastAsia"/>
          <w:b/>
          <w:bCs/>
          <w:sz w:val="24"/>
          <w:szCs w:val="24"/>
        </w:rPr>
        <w:t>2025年</w:t>
      </w:r>
      <w:r w:rsidR="00E713CF" w:rsidRPr="00F4530F">
        <w:rPr>
          <w:rFonts w:ascii="宋体" w:eastAsia="宋体" w:hAnsi="宋体" w:cs="宋体" w:hint="eastAsia"/>
          <w:b/>
          <w:bCs/>
          <w:sz w:val="24"/>
          <w:szCs w:val="24"/>
        </w:rPr>
        <w:t>4</w:t>
      </w:r>
      <w:r w:rsidRPr="00F4530F">
        <w:rPr>
          <w:rFonts w:ascii="宋体" w:eastAsia="宋体" w:hAnsi="宋体" w:cs="宋体" w:hint="eastAsia"/>
          <w:b/>
          <w:bCs/>
          <w:sz w:val="24"/>
          <w:szCs w:val="24"/>
        </w:rPr>
        <w:t>月</w:t>
      </w:r>
      <w:r w:rsidR="00E713CF" w:rsidRPr="00F4530F">
        <w:rPr>
          <w:rFonts w:ascii="宋体" w:eastAsia="宋体" w:hAnsi="宋体" w:cs="宋体" w:hint="eastAsia"/>
          <w:b/>
          <w:bCs/>
          <w:sz w:val="24"/>
          <w:szCs w:val="24"/>
        </w:rPr>
        <w:t>1</w:t>
      </w:r>
      <w:r w:rsidRPr="00F4530F">
        <w:rPr>
          <w:rFonts w:ascii="宋体" w:eastAsia="宋体" w:hAnsi="宋体" w:cs="宋体" w:hint="eastAsia"/>
          <w:b/>
          <w:bCs/>
          <w:sz w:val="24"/>
          <w:szCs w:val="24"/>
        </w:rPr>
        <w:t>1日上午1</w:t>
      </w:r>
      <w:r w:rsidR="00E713CF" w:rsidRPr="00F4530F">
        <w:rPr>
          <w:rFonts w:ascii="宋体" w:eastAsia="宋体" w:hAnsi="宋体" w:cs="宋体" w:hint="eastAsia"/>
          <w:b/>
          <w:bCs/>
          <w:sz w:val="24"/>
          <w:szCs w:val="24"/>
        </w:rPr>
        <w:t>5</w:t>
      </w:r>
      <w:r w:rsidRPr="00F4530F">
        <w:rPr>
          <w:rFonts w:ascii="宋体" w:eastAsia="宋体" w:hAnsi="宋体" w:cs="宋体" w:hint="eastAsia"/>
          <w:b/>
          <w:bCs/>
          <w:sz w:val="24"/>
          <w:szCs w:val="24"/>
        </w:rPr>
        <w:t>:30（北京时间）</w:t>
      </w:r>
    </w:p>
    <w:p w14:paraId="7C168067"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响应文件必须在响应文件递交截止时间前送达到信息科办公室。逾期送达的响应文件恕不接收。</w:t>
      </w:r>
    </w:p>
    <w:p w14:paraId="0648EF79" w14:textId="77777777" w:rsidR="00022CA8" w:rsidRPr="00F4530F" w:rsidRDefault="00CC6543" w:rsidP="00A05CD3">
      <w:pPr>
        <w:pStyle w:val="2"/>
        <w:rPr>
          <w:rFonts w:ascii="黑体" w:eastAsia="黑体" w:hAnsi="黑体" w:hint="eastAsia"/>
          <w:color w:val="auto"/>
          <w:sz w:val="28"/>
          <w:szCs w:val="28"/>
        </w:rPr>
      </w:pPr>
      <w:bookmarkStart w:id="5" w:name="_Toc194584395"/>
      <w:r w:rsidRPr="00F4530F">
        <w:rPr>
          <w:rFonts w:ascii="黑体" w:eastAsia="黑体" w:hAnsi="黑体" w:hint="eastAsia"/>
          <w:color w:val="auto"/>
          <w:sz w:val="28"/>
          <w:szCs w:val="28"/>
        </w:rPr>
        <w:t>五、谈判地点</w:t>
      </w:r>
      <w:bookmarkEnd w:id="5"/>
    </w:p>
    <w:p w14:paraId="3717B8C5"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剑阁县中医医院行政楼五楼会议室</w:t>
      </w:r>
    </w:p>
    <w:p w14:paraId="24181FCE" w14:textId="77777777" w:rsidR="00022CA8" w:rsidRPr="00F4530F" w:rsidRDefault="00CC6543" w:rsidP="00A05CD3">
      <w:pPr>
        <w:pStyle w:val="2"/>
        <w:rPr>
          <w:rFonts w:ascii="黑体" w:eastAsia="黑体" w:hAnsi="黑体" w:hint="eastAsia"/>
          <w:color w:val="auto"/>
          <w:sz w:val="28"/>
          <w:szCs w:val="28"/>
        </w:rPr>
      </w:pPr>
      <w:bookmarkStart w:id="6" w:name="_Toc194584396"/>
      <w:r w:rsidRPr="00F4530F">
        <w:rPr>
          <w:rFonts w:ascii="黑体" w:eastAsia="黑体" w:hAnsi="黑体" w:hint="eastAsia"/>
          <w:color w:val="auto"/>
          <w:sz w:val="28"/>
          <w:szCs w:val="28"/>
        </w:rPr>
        <w:t>六、供应商邀请方式</w:t>
      </w:r>
      <w:bookmarkEnd w:id="6"/>
    </w:p>
    <w:p w14:paraId="4C88EB31" w14:textId="77777777" w:rsidR="00022CA8" w:rsidRPr="00F4530F" w:rsidRDefault="00CC6543" w:rsidP="00A05CD3">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本谈判邀请在剑阁县中医医院医院官网(</w:t>
      </w:r>
      <w:r w:rsidRPr="00F4530F">
        <w:rPr>
          <w:rFonts w:ascii="宋体" w:eastAsia="宋体" w:hAnsi="宋体" w:cs="宋体"/>
          <w:sz w:val="24"/>
          <w:szCs w:val="24"/>
        </w:rPr>
        <w:t>http://www.jgxzyy.cn/</w:t>
      </w:r>
      <w:r w:rsidRPr="00F4530F">
        <w:rPr>
          <w:rFonts w:ascii="宋体" w:eastAsia="宋体" w:hAnsi="宋体" w:cs="宋体" w:hint="eastAsia"/>
          <w:sz w:val="24"/>
          <w:szCs w:val="24"/>
        </w:rPr>
        <w:t>)上以公告形式发布。</w:t>
      </w:r>
    </w:p>
    <w:p w14:paraId="3BB389F9" w14:textId="77777777" w:rsidR="00022CA8" w:rsidRPr="00F4530F" w:rsidRDefault="00CC6543" w:rsidP="00A05CD3">
      <w:pPr>
        <w:pStyle w:val="2"/>
        <w:rPr>
          <w:rFonts w:ascii="黑体" w:eastAsia="黑体" w:hAnsi="黑体" w:hint="eastAsia"/>
          <w:color w:val="auto"/>
          <w:sz w:val="28"/>
          <w:szCs w:val="28"/>
        </w:rPr>
      </w:pPr>
      <w:bookmarkStart w:id="7" w:name="_Toc194584397"/>
      <w:r w:rsidRPr="00F4530F">
        <w:rPr>
          <w:rFonts w:ascii="黑体" w:eastAsia="黑体" w:hAnsi="黑体" w:hint="eastAsia"/>
          <w:color w:val="auto"/>
          <w:sz w:val="28"/>
          <w:szCs w:val="28"/>
        </w:rPr>
        <w:lastRenderedPageBreak/>
        <w:t>七、联系方式</w:t>
      </w:r>
      <w:bookmarkEnd w:id="7"/>
    </w:p>
    <w:p w14:paraId="71C0E0C2"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采购人：剑阁县中医医院</w:t>
      </w:r>
    </w:p>
    <w:p w14:paraId="0F7B6160" w14:textId="5CF6E663"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地址：四川省</w:t>
      </w:r>
      <w:r w:rsidR="00570FA5" w:rsidRPr="00F4530F">
        <w:rPr>
          <w:rFonts w:ascii="宋体" w:eastAsia="宋体" w:hAnsi="宋体" w:cs="宋体" w:hint="eastAsia"/>
          <w:sz w:val="24"/>
          <w:szCs w:val="24"/>
        </w:rPr>
        <w:t>广元市</w:t>
      </w:r>
      <w:r w:rsidRPr="00F4530F">
        <w:rPr>
          <w:rFonts w:ascii="宋体" w:eastAsia="宋体" w:hAnsi="宋体" w:cs="宋体" w:hint="eastAsia"/>
          <w:sz w:val="24"/>
          <w:szCs w:val="24"/>
        </w:rPr>
        <w:t>剑阁县普安镇闻溪路6号</w:t>
      </w:r>
    </w:p>
    <w:p w14:paraId="0B534CC3"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联系人：顾老师</w:t>
      </w:r>
    </w:p>
    <w:p w14:paraId="15B480C0" w14:textId="77777777" w:rsidR="00022CA8" w:rsidRPr="00F4530F" w:rsidRDefault="00CC6543"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联系电话：0839-6626756</w:t>
      </w:r>
    </w:p>
    <w:p w14:paraId="658EF1A3" w14:textId="7244D743" w:rsidR="00D70AD8" w:rsidRPr="00F4530F" w:rsidRDefault="00D70AD8" w:rsidP="00BB3014">
      <w:pPr>
        <w:pStyle w:val="a3"/>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监督：张</w:t>
      </w:r>
      <w:r w:rsidR="00003C82">
        <w:rPr>
          <w:rFonts w:ascii="宋体" w:eastAsia="宋体" w:hAnsi="宋体" w:cs="宋体" w:hint="eastAsia"/>
          <w:sz w:val="24"/>
          <w:szCs w:val="24"/>
        </w:rPr>
        <w:t>老师</w:t>
      </w:r>
      <w:r w:rsidRPr="00F4530F">
        <w:rPr>
          <w:rFonts w:ascii="宋体" w:eastAsia="宋体" w:hAnsi="宋体" w:cs="宋体" w:hint="eastAsia"/>
          <w:sz w:val="24"/>
          <w:szCs w:val="24"/>
        </w:rPr>
        <w:t>0839-6622615</w:t>
      </w:r>
    </w:p>
    <w:p w14:paraId="21CD8164" w14:textId="7A56548F" w:rsidR="00FC5C91" w:rsidRPr="00F4530F" w:rsidRDefault="00CC6543" w:rsidP="00BB3014">
      <w:pPr>
        <w:pStyle w:val="a3"/>
        <w:ind w:firstLineChars="200" w:firstLine="480"/>
        <w:rPr>
          <w:rFonts w:ascii="宋体" w:eastAsia="宋体" w:hAnsi="宋体" w:cs="宋体" w:hint="eastAsia"/>
          <w:sz w:val="24"/>
        </w:rPr>
      </w:pPr>
      <w:r w:rsidRPr="00F4530F">
        <w:rPr>
          <w:rFonts w:ascii="宋体" w:eastAsia="宋体" w:hAnsi="宋体" w:cs="宋体" w:hint="eastAsia"/>
          <w:sz w:val="24"/>
          <w:szCs w:val="24"/>
        </w:rPr>
        <w:t>邮编：628300</w:t>
      </w:r>
      <w:r w:rsidRPr="00F4530F">
        <w:rPr>
          <w:rFonts w:hint="eastAsia"/>
        </w:rPr>
        <w:br w:type="page"/>
      </w:r>
    </w:p>
    <w:p w14:paraId="53A68026" w14:textId="7CB422C7" w:rsidR="00851EC1" w:rsidRPr="00F4530F" w:rsidRDefault="00851EC1" w:rsidP="00851EC1">
      <w:pPr>
        <w:pStyle w:val="1"/>
        <w:jc w:val="center"/>
        <w:rPr>
          <w:rFonts w:ascii="黑体" w:eastAsia="黑体" w:hAnsi="黑体" w:hint="eastAsia"/>
          <w:b/>
          <w:bCs/>
          <w:color w:val="auto"/>
        </w:rPr>
      </w:pPr>
      <w:bookmarkStart w:id="8" w:name="_Toc194584398"/>
      <w:r w:rsidRPr="00F4530F">
        <w:rPr>
          <w:rFonts w:ascii="黑体" w:eastAsia="黑体" w:hAnsi="黑体" w:hint="eastAsia"/>
          <w:b/>
          <w:bCs/>
          <w:color w:val="auto"/>
        </w:rPr>
        <w:lastRenderedPageBreak/>
        <w:t>第二章 供应商须知</w:t>
      </w:r>
      <w:bookmarkEnd w:id="8"/>
    </w:p>
    <w:p w14:paraId="4E6AABD5" w14:textId="042058FF" w:rsidR="00851EC1" w:rsidRPr="00F4530F" w:rsidRDefault="00851EC1" w:rsidP="00621EC3">
      <w:pPr>
        <w:pStyle w:val="2"/>
        <w:spacing w:line="360" w:lineRule="exact"/>
        <w:rPr>
          <w:rFonts w:ascii="黑体" w:eastAsia="黑体" w:hAnsi="黑体" w:hint="eastAsia"/>
          <w:color w:val="auto"/>
          <w:sz w:val="28"/>
          <w:szCs w:val="28"/>
        </w:rPr>
      </w:pPr>
      <w:bookmarkStart w:id="9" w:name="_Toc194584399"/>
      <w:r w:rsidRPr="00F4530F">
        <w:rPr>
          <w:rFonts w:ascii="黑体" w:eastAsia="黑体" w:hAnsi="黑体" w:hint="eastAsia"/>
          <w:color w:val="auto"/>
          <w:sz w:val="28"/>
          <w:szCs w:val="28"/>
        </w:rPr>
        <w:t>一、谈判文件</w:t>
      </w:r>
      <w:bookmarkEnd w:id="9"/>
    </w:p>
    <w:p w14:paraId="6D4EF466" w14:textId="35843A8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（一）谈判文件的构成</w:t>
      </w:r>
    </w:p>
    <w:p w14:paraId="50746D60" w14:textId="1A4C1D7A"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谈判文件是供应商准备响应文件和参加谈判的依据，具有准法律文件性质，也是谈判的重要参考。其阐明了谈判项目所需的资质、技术、服务、报价等要求，涵盖谈判程序、相关规定、注意事项以及合同主要条款等内容 。本谈判文件具体包含以下部分：</w:t>
      </w:r>
    </w:p>
    <w:p w14:paraId="1D94DC3C" w14:textId="389F91B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1.谈判邀请：包含项目基本信息、供应商资格要求、文件获取与响应文件提交相关信息等。</w:t>
      </w:r>
    </w:p>
    <w:p w14:paraId="71EF710B" w14:textId="66184ED5"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2.供应商须知：即本章节内容，对供应商参与谈判的各项规则、要求和注意事项进行详细说明。</w:t>
      </w:r>
    </w:p>
    <w:p w14:paraId="23DC9B48" w14:textId="373ECD1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3.采购项目要求：明确采购项目在技术、规格、参数、交付时间、验收标准等方面的具体要求。</w:t>
      </w:r>
    </w:p>
    <w:p w14:paraId="1B674E73" w14:textId="45C0CE23"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4.响应文件格式：为供应商提供响应文件的统一格式，确保文件的规范性和一致性。</w:t>
      </w:r>
    </w:p>
    <w:p w14:paraId="60C9844B" w14:textId="46EAE38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5.评审办法：规定评审的标准、流程和方法，保证评审过程的公平、公正、公开。</w:t>
      </w:r>
    </w:p>
    <w:p w14:paraId="48BBA79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谈判文件各部分紧密关联，供应商应全面、深入阅读并透彻理解，因对任何部分的疏漏或误读产生的不利后果，均由供应商自行承担。</w:t>
      </w:r>
    </w:p>
    <w:p w14:paraId="7108B414" w14:textId="5C79BDA4" w:rsidR="00851EC1" w:rsidRPr="00F4530F" w:rsidRDefault="00851EC1" w:rsidP="00621EC3">
      <w:pPr>
        <w:pStyle w:val="2"/>
        <w:spacing w:line="360" w:lineRule="exact"/>
        <w:rPr>
          <w:rFonts w:ascii="黑体" w:eastAsia="黑体" w:hAnsi="黑体" w:hint="eastAsia"/>
          <w:color w:val="auto"/>
          <w:sz w:val="28"/>
          <w:szCs w:val="28"/>
        </w:rPr>
      </w:pPr>
      <w:bookmarkStart w:id="10" w:name="_Toc194584400"/>
      <w:r w:rsidRPr="00F4530F">
        <w:rPr>
          <w:rFonts w:ascii="黑体" w:eastAsia="黑体" w:hAnsi="黑体" w:hint="eastAsia"/>
          <w:color w:val="auto"/>
          <w:sz w:val="28"/>
          <w:szCs w:val="28"/>
        </w:rPr>
        <w:t>二、响应文件</w:t>
      </w:r>
      <w:bookmarkEnd w:id="10"/>
    </w:p>
    <w:p w14:paraId="469BFA45" w14:textId="58C56069"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（一）</w:t>
      </w:r>
      <w:r w:rsidR="00851EC1" w:rsidRPr="00F4530F">
        <w:rPr>
          <w:rFonts w:ascii="宋体" w:eastAsia="宋体" w:hAnsi="宋体" w:cs="宋体" w:hint="eastAsia"/>
          <w:sz w:val="24"/>
          <w:szCs w:val="24"/>
        </w:rPr>
        <w:t>响应文件的语言</w:t>
      </w:r>
    </w:p>
    <w:p w14:paraId="04B0AE55" w14:textId="059FF16F"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供应商提交的响应文件以及与采购单位就谈判相关的所有来往书面文件，均应使用中文 。若响应文件中附有外文资料，必须逐一对应翻译成中文，加盖供应商公章后附在相应外文资料之后。否则，所提供的外文资料将被视为无效。（供应商法定代表人为外籍人士的，其签字和护照除外 ）</w:t>
      </w:r>
    </w:p>
    <w:p w14:paraId="2B7CFEDA" w14:textId="63FDE5DF"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当中文翻译资料与外文资料出现差异和矛盾时，以中文版本为准。若涉嫌虚假响应，将按照相关法律法规处理。</w:t>
      </w:r>
    </w:p>
    <w:p w14:paraId="29A5F976" w14:textId="2412BB0F"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（二）</w:t>
      </w:r>
      <w:r w:rsidR="00851EC1" w:rsidRPr="00F4530F">
        <w:rPr>
          <w:rFonts w:ascii="宋体" w:eastAsia="宋体" w:hAnsi="宋体" w:cs="宋体" w:hint="eastAsia"/>
          <w:sz w:val="24"/>
          <w:szCs w:val="24"/>
        </w:rPr>
        <w:t>计量单位</w:t>
      </w:r>
    </w:p>
    <w:p w14:paraId="5F5FF93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除谈判文件另有规定外，本次采购项目所有合同项下的报价，均采用国家法定的计量单位。</w:t>
      </w:r>
    </w:p>
    <w:p w14:paraId="110B8F8D" w14:textId="3612A982"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（三）</w:t>
      </w:r>
      <w:r w:rsidR="00851EC1" w:rsidRPr="00F4530F">
        <w:rPr>
          <w:rFonts w:ascii="宋体" w:eastAsia="宋体" w:hAnsi="宋体" w:cs="宋体" w:hint="eastAsia"/>
          <w:sz w:val="24"/>
          <w:szCs w:val="24"/>
        </w:rPr>
        <w:t>报价货币</w:t>
      </w:r>
    </w:p>
    <w:p w14:paraId="038ECC0C"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本次谈判项目的报价，一律以人民币为单位进行报价。</w:t>
      </w:r>
    </w:p>
    <w:p w14:paraId="03DF7D14" w14:textId="6804BFB7"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（四）</w:t>
      </w:r>
      <w:r w:rsidR="00851EC1" w:rsidRPr="00F4530F">
        <w:rPr>
          <w:rFonts w:ascii="宋体" w:eastAsia="宋体" w:hAnsi="宋体" w:cs="宋体" w:hint="eastAsia"/>
          <w:sz w:val="24"/>
          <w:szCs w:val="24"/>
        </w:rPr>
        <w:t>联合体报价</w:t>
      </w:r>
    </w:p>
    <w:p w14:paraId="2FCE25DC"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本项目不接受联合体参与响应。</w:t>
      </w:r>
    </w:p>
    <w:p w14:paraId="1907724C" w14:textId="083FB2D6"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（五）</w:t>
      </w:r>
      <w:r w:rsidR="00851EC1" w:rsidRPr="00F4530F">
        <w:rPr>
          <w:rFonts w:ascii="宋体" w:eastAsia="宋体" w:hAnsi="宋体" w:cs="宋体" w:hint="eastAsia"/>
          <w:sz w:val="24"/>
          <w:szCs w:val="24"/>
        </w:rPr>
        <w:t>知识产权</w:t>
      </w:r>
    </w:p>
    <w:p w14:paraId="3A53F9A1" w14:textId="5DD95C33"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lastRenderedPageBreak/>
        <w:t>1.</w:t>
      </w:r>
      <w:r w:rsidR="00851EC1" w:rsidRPr="00F4530F">
        <w:rPr>
          <w:rFonts w:ascii="宋体" w:eastAsia="宋体" w:hAnsi="宋体" w:cs="宋体" w:hint="eastAsia"/>
          <w:sz w:val="24"/>
          <w:szCs w:val="24"/>
        </w:rPr>
        <w:t>供应商应确保在本项目中使用的任何产品和服务（包括部分使用），不会引发第三方提出侵犯其专利权、商标权或其他知识产权的法律和经济纠纷。若发生此类纠纷，由供应商承担全部相关责任。</w:t>
      </w:r>
    </w:p>
    <w:p w14:paraId="072572A8" w14:textId="4AE11248"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采购人享有本项目实施过程中产生的知识成果及知识产权。</w:t>
      </w:r>
    </w:p>
    <w:p w14:paraId="661DB59F" w14:textId="5A804457"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851EC1" w:rsidRPr="00F4530F">
        <w:rPr>
          <w:rFonts w:ascii="宋体" w:eastAsia="宋体" w:hAnsi="宋体" w:cs="宋体" w:hint="eastAsia"/>
          <w:sz w:val="24"/>
          <w:szCs w:val="24"/>
        </w:rPr>
        <w:t>若供应商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 ）。</w:t>
      </w:r>
    </w:p>
    <w:p w14:paraId="1365F599" w14:textId="3F0BC4F0" w:rsidR="00851EC1"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851EC1" w:rsidRPr="00F4530F">
        <w:rPr>
          <w:rFonts w:ascii="宋体" w:eastAsia="宋体" w:hAnsi="宋体" w:cs="宋体" w:hint="eastAsia"/>
          <w:sz w:val="24"/>
          <w:szCs w:val="24"/>
        </w:rPr>
        <w:t>若采用供应商不拥有的知识产权，在谈判报价中必须包含合法获取该知识产权的相关费用。</w:t>
      </w:r>
    </w:p>
    <w:p w14:paraId="0F2AD039" w14:textId="6077FAC5"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（六）</w:t>
      </w:r>
      <w:r w:rsidR="00851EC1" w:rsidRPr="00F4530F">
        <w:rPr>
          <w:rFonts w:ascii="宋体" w:eastAsia="宋体" w:hAnsi="宋体" w:cs="宋体" w:hint="eastAsia"/>
          <w:sz w:val="24"/>
          <w:szCs w:val="24"/>
        </w:rPr>
        <w:t>响应文件的印制</w:t>
      </w:r>
    </w:p>
    <w:p w14:paraId="50E14811" w14:textId="6715591F"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851EC1" w:rsidRPr="00F4530F">
        <w:rPr>
          <w:rFonts w:ascii="宋体" w:eastAsia="宋体" w:hAnsi="宋体" w:cs="宋体" w:hint="eastAsia"/>
          <w:sz w:val="24"/>
          <w:szCs w:val="24"/>
        </w:rPr>
        <w:t>响应文件需装订成册，装入文件袋进行密封，并在密封处加盖供应商鲜章，以保证文件的完整性和保密性。</w:t>
      </w:r>
    </w:p>
    <w:p w14:paraId="46EC5D6E" w14:textId="236FF31A"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响应文件份数要求为：正本1份，副本2份。</w:t>
      </w:r>
    </w:p>
    <w:p w14:paraId="64A95962" w14:textId="6E7D27F4"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响应文件封面应清晰标注：项目名称、项目编号、包号（如有多个包）、供应商名称、联系人、联系方式以及日期；同时，在右上角分别标明“正本”和“副本”字样，方便识别。</w:t>
      </w:r>
    </w:p>
    <w:p w14:paraId="019EE109" w14:textId="2EF71CAE"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851EC1" w:rsidRPr="00F4530F">
        <w:rPr>
          <w:rFonts w:ascii="宋体" w:eastAsia="宋体" w:hAnsi="宋体" w:cs="宋体" w:hint="eastAsia"/>
          <w:sz w:val="24"/>
          <w:szCs w:val="24"/>
        </w:rPr>
        <w:t>响应文件外层密封袋同样需标注：项目名称、项目编号、包号（1包以上）、供应商名称和日期，确保在传递和保管过程中，文件信息明确可查。</w:t>
      </w:r>
    </w:p>
    <w:p w14:paraId="7768A4BA" w14:textId="72BB9D46"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851EC1" w:rsidRPr="00F4530F">
        <w:rPr>
          <w:rFonts w:ascii="宋体" w:eastAsia="宋体" w:hAnsi="宋体" w:cs="宋体" w:hint="eastAsia"/>
          <w:sz w:val="24"/>
          <w:szCs w:val="24"/>
        </w:rPr>
        <w:t>供应商必须严格按照谈判文件的规定和要求，在响应文件上签字、盖章（法人代表的签字可用具有法定效力的签字章代替 ），以确认响应文件的有效性和责任归属。</w:t>
      </w:r>
    </w:p>
    <w:p w14:paraId="67BC2BB6" w14:textId="6DD56678"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（七）</w:t>
      </w:r>
      <w:r w:rsidR="00851EC1" w:rsidRPr="00F4530F">
        <w:rPr>
          <w:rFonts w:ascii="宋体" w:eastAsia="宋体" w:hAnsi="宋体" w:cs="宋体" w:hint="eastAsia"/>
          <w:sz w:val="24"/>
          <w:szCs w:val="24"/>
        </w:rPr>
        <w:t>资格性响应文件部分</w:t>
      </w:r>
    </w:p>
    <w:p w14:paraId="38E5E159" w14:textId="5D7D44BC"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供应商应严格按照谈判文件要求，编写资格性响应文件，具体内容包括：</w:t>
      </w:r>
    </w:p>
    <w:p w14:paraId="1A3D380E" w14:textId="329BD226"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851EC1" w:rsidRPr="00F4530F">
        <w:rPr>
          <w:rFonts w:ascii="宋体" w:eastAsia="宋体" w:hAnsi="宋体" w:cs="宋体" w:hint="eastAsia"/>
          <w:sz w:val="24"/>
          <w:szCs w:val="24"/>
        </w:rPr>
        <w:t>承诺函：表达供应商参与谈判的诚意和遵守谈判规则、履行合同义务的承诺。</w:t>
      </w:r>
    </w:p>
    <w:p w14:paraId="373BEE16" w14:textId="6B1D7782" w:rsidR="00851EC1" w:rsidRPr="00F4530F" w:rsidRDefault="00CF67E0"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851EC1" w:rsidRPr="00F4530F">
        <w:rPr>
          <w:rFonts w:ascii="宋体" w:eastAsia="宋体" w:hAnsi="宋体" w:cs="宋体" w:hint="eastAsia"/>
          <w:sz w:val="24"/>
          <w:szCs w:val="24"/>
        </w:rPr>
        <w:t>谈判文件要求提供的证明材料</w:t>
      </w:r>
      <w:r w:rsidRPr="00F4530F">
        <w:rPr>
          <w:rFonts w:ascii="宋体" w:eastAsia="宋体" w:hAnsi="宋体" w:cs="宋体" w:hint="eastAsia"/>
          <w:sz w:val="24"/>
          <w:szCs w:val="24"/>
        </w:rPr>
        <w:t>，</w:t>
      </w:r>
      <w:r w:rsidR="00851EC1" w:rsidRPr="00F4530F">
        <w:rPr>
          <w:rFonts w:ascii="宋体" w:eastAsia="宋体" w:hAnsi="宋体" w:cs="宋体" w:hint="eastAsia"/>
          <w:sz w:val="24"/>
          <w:szCs w:val="24"/>
        </w:rPr>
        <w:t>以证明供应商具备参与谈判的资格和能力，复印件需加盖公章，确保材料的真实性和有效性。</w:t>
      </w:r>
    </w:p>
    <w:p w14:paraId="04E74512" w14:textId="01642BC4"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（八）</w:t>
      </w:r>
      <w:r w:rsidR="00851EC1" w:rsidRPr="00F4530F">
        <w:rPr>
          <w:rFonts w:ascii="宋体" w:eastAsia="宋体" w:hAnsi="宋体" w:cs="宋体" w:hint="eastAsia"/>
          <w:sz w:val="24"/>
          <w:szCs w:val="24"/>
        </w:rPr>
        <w:t>技术、服务性响应文件部分</w:t>
      </w:r>
    </w:p>
    <w:p w14:paraId="37517E35" w14:textId="77777777"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供应商需根据谈判文件要求，做出全面、准确的技术、服务应答，主要针对本次采购项目的技术指标、参数、技术要求以及商务服务等方面，做出实质性响应，以证明自身能够满足项目需求。</w:t>
      </w:r>
    </w:p>
    <w:p w14:paraId="140A8194" w14:textId="508CBD9D"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技术、服务部分</w:t>
      </w:r>
    </w:p>
    <w:p w14:paraId="7219D7F0" w14:textId="13E0BEFB"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供应商按照谈判文件要求做出的技术、服务应答，主要是针对谈判项目的技术指标、参数和技术要求、服务等做出的响应和满足（本项目技术、服务部分应答按本谈判文件第三章要求响应）。</w:t>
      </w:r>
    </w:p>
    <w:p w14:paraId="647E15D6"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（1）所报产品的品牌、型号、配置（如涉及）；</w:t>
      </w:r>
    </w:p>
    <w:p w14:paraId="54189220"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（2）所报产品本身的详细的技术指标和参数（如涉及）；</w:t>
      </w:r>
    </w:p>
    <w:p w14:paraId="4DAAB83B"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lastRenderedPageBreak/>
        <w:t>（3）技术方案、项目实施方案（如涉及）；</w:t>
      </w:r>
    </w:p>
    <w:p w14:paraId="296A8AC6"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（4）所报产品技术参数表（如涉及）；</w:t>
      </w:r>
    </w:p>
    <w:p w14:paraId="775A9183"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（5）产品彩页资料（如涉及）；</w:t>
      </w:r>
    </w:p>
    <w:p w14:paraId="688D48A5"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（6）产品工作环境条件（如涉及）；</w:t>
      </w:r>
    </w:p>
    <w:p w14:paraId="0F28DE1A"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（7）产品验收标准和验收方法（如涉及）；</w:t>
      </w:r>
    </w:p>
    <w:p w14:paraId="2DDD3E19"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（8）产品验收清单（如涉及）、（注明各部件的品名、数量、价格、规格型号和原产地或生产厂家）。</w:t>
      </w:r>
    </w:p>
    <w:p w14:paraId="6287B74C"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（9）供应商认为需要提供的文件和资料。</w:t>
      </w:r>
    </w:p>
    <w:p w14:paraId="010CA361" w14:textId="2DC7EDC5"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w:t>
      </w:r>
      <w:r w:rsidR="00396BDA" w:rsidRPr="00F4530F">
        <w:rPr>
          <w:rFonts w:ascii="宋体" w:eastAsia="宋体" w:hAnsi="宋体" w:cs="宋体" w:hint="eastAsia"/>
          <w:sz w:val="24"/>
          <w:szCs w:val="24"/>
        </w:rPr>
        <w:t>．</w:t>
      </w:r>
      <w:r w:rsidRPr="00F4530F">
        <w:rPr>
          <w:rFonts w:ascii="宋体" w:eastAsia="宋体" w:hAnsi="宋体" w:cs="宋体" w:hint="eastAsia"/>
          <w:sz w:val="24"/>
        </w:rPr>
        <w:t>商务部分</w:t>
      </w:r>
    </w:p>
    <w:p w14:paraId="5CE463FA"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rPr>
        <w:t>供应商按照谈判文件要求提供的有关文件及优惠承诺。包括以下内容（本项目商务</w:t>
      </w:r>
      <w:r w:rsidRPr="00F4530F">
        <w:rPr>
          <w:rFonts w:ascii="宋体" w:eastAsia="宋体" w:hAnsi="宋体" w:cs="宋体" w:hint="eastAsia"/>
          <w:sz w:val="24"/>
          <w:szCs w:val="24"/>
        </w:rPr>
        <w:t>部分具体应答按本招标文件第三章要求响应）：</w:t>
      </w:r>
    </w:p>
    <w:p w14:paraId="40DC6050"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（1）报价函；</w:t>
      </w:r>
    </w:p>
    <w:p w14:paraId="6167B0FB"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（2）分项报价明细表；</w:t>
      </w:r>
    </w:p>
    <w:p w14:paraId="61FD77CE"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供应商承诺给予招标采购单位的各种优惠条件（优惠条件事项不能包括采购项目本身所包括涉及的采购事项。谈判供应商不能以“赠送、赠予”等任何名义提供货物和服务以规避谈判文件的约束。否则，谈判供应商提供的响应文件将作为无效响应文件处理，即使成交也将取消成交资格）（实质性要求）；</w:t>
      </w:r>
    </w:p>
    <w:p w14:paraId="53EA05E2"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（4）商务应答表（根据谈判文件所规定的商务要求、其他要求等内容据实填写）；</w:t>
      </w:r>
    </w:p>
    <w:p w14:paraId="53F08618" w14:textId="77777777"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（5）其他供应商认为需要提供的文件和资料。</w:t>
      </w:r>
    </w:p>
    <w:p w14:paraId="4D551C23" w14:textId="76218C08"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（6）证明供应商业绩和荣誉的有关材料复印件（如有）</w:t>
      </w:r>
      <w:r w:rsidR="00396BDA" w:rsidRPr="00F4530F">
        <w:rPr>
          <w:rFonts w:ascii="宋体" w:eastAsia="宋体" w:hAnsi="宋体" w:cs="宋体" w:hint="eastAsia"/>
          <w:sz w:val="24"/>
          <w:szCs w:val="24"/>
        </w:rPr>
        <w:t>。</w:t>
      </w:r>
    </w:p>
    <w:p w14:paraId="15D19609" w14:textId="247584FA" w:rsidR="00396BDA"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售后服务</w:t>
      </w:r>
    </w:p>
    <w:p w14:paraId="55254740" w14:textId="040D85C5"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供应商按照谈判文件中售后服务要求作出的积极响应和承诺（本项目售后服务部分应答按本谈判文件第三章要求响应）。</w:t>
      </w:r>
    </w:p>
    <w:p w14:paraId="325709B8" w14:textId="77777777" w:rsidR="00396BDA"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w:t>
      </w:r>
      <w:r w:rsidR="00396BDA" w:rsidRPr="00F4530F">
        <w:rPr>
          <w:rFonts w:ascii="宋体" w:eastAsia="宋体" w:hAnsi="宋体" w:cs="宋体" w:hint="eastAsia"/>
          <w:sz w:val="24"/>
          <w:szCs w:val="24"/>
        </w:rPr>
        <w:t>．</w:t>
      </w:r>
      <w:r w:rsidRPr="00F4530F">
        <w:rPr>
          <w:rFonts w:ascii="宋体" w:eastAsia="宋体" w:hAnsi="宋体" w:cs="宋体" w:hint="eastAsia"/>
          <w:sz w:val="24"/>
          <w:szCs w:val="24"/>
        </w:rPr>
        <w:t>其他部分</w:t>
      </w:r>
    </w:p>
    <w:p w14:paraId="122B489B" w14:textId="51E0A642" w:rsidR="00396506" w:rsidRPr="00F4530F" w:rsidRDefault="00396506"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供应商按照谈判文件要求做出的其他应答和承诺及提供的相关证明材料。</w:t>
      </w:r>
    </w:p>
    <w:p w14:paraId="714EBFB6" w14:textId="6A6B0065" w:rsidR="00851EC1" w:rsidRPr="00F4530F" w:rsidRDefault="004A4EFF"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（九）</w:t>
      </w:r>
      <w:r w:rsidR="00851EC1" w:rsidRPr="00F4530F">
        <w:rPr>
          <w:rFonts w:ascii="宋体" w:eastAsia="宋体" w:hAnsi="宋体" w:cs="宋体" w:hint="eastAsia"/>
          <w:sz w:val="24"/>
          <w:szCs w:val="24"/>
        </w:rPr>
        <w:t>响应文件格式</w:t>
      </w:r>
    </w:p>
    <w:p w14:paraId="0960B54E" w14:textId="0E2E1C6E" w:rsidR="00851EC1" w:rsidRPr="00F4530F" w:rsidRDefault="00851EC1" w:rsidP="00621EC3">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供应商应严格执行谈判文件第四章规定的格式要求，保证响应文件的规范性和一致性。</w:t>
      </w:r>
    </w:p>
    <w:p w14:paraId="4A145CA6" w14:textId="176E76D0" w:rsidR="00851EC1" w:rsidRPr="00F4530F" w:rsidRDefault="00851EC1" w:rsidP="00621EC3">
      <w:pPr>
        <w:pStyle w:val="a3"/>
        <w:spacing w:line="360" w:lineRule="exact"/>
        <w:ind w:firstLineChars="200" w:firstLine="480"/>
        <w:rPr>
          <w:rFonts w:asciiTheme="majorHAnsi" w:eastAsiaTheme="majorEastAsia" w:hAnsiTheme="majorHAnsi" w:cstheme="majorBidi" w:hint="eastAsia"/>
          <w:sz w:val="40"/>
          <w:szCs w:val="40"/>
        </w:rPr>
      </w:pPr>
      <w:r w:rsidRPr="00F4530F">
        <w:rPr>
          <w:rFonts w:ascii="宋体" w:eastAsia="宋体" w:hAnsi="宋体" w:cs="宋体" w:hint="eastAsia"/>
          <w:sz w:val="24"/>
          <w:szCs w:val="24"/>
        </w:rPr>
        <w:t>对于谈判文件中没有规定格式的部分，由供应商自行编写，但需保证内容完整、条理清晰，符合谈判文件的整体要求和逻辑结构。</w:t>
      </w:r>
      <w:r w:rsidRPr="00F4530F">
        <w:rPr>
          <w:rFonts w:hint="eastAsia"/>
        </w:rPr>
        <w:br w:type="page"/>
      </w:r>
    </w:p>
    <w:p w14:paraId="4F599668" w14:textId="78B6DFCA" w:rsidR="00244489" w:rsidRPr="00F4530F" w:rsidRDefault="00BC19A1" w:rsidP="00EC00B5">
      <w:pPr>
        <w:pStyle w:val="1"/>
        <w:jc w:val="center"/>
        <w:rPr>
          <w:rFonts w:ascii="黑体" w:eastAsia="黑体" w:hAnsi="黑体" w:hint="eastAsia"/>
          <w:b/>
          <w:bCs/>
          <w:color w:val="auto"/>
        </w:rPr>
      </w:pPr>
      <w:bookmarkStart w:id="11" w:name="_Hlk184646322"/>
      <w:bookmarkStart w:id="12" w:name="_Toc194584401"/>
      <w:bookmarkStart w:id="13" w:name="_Toc183582231"/>
      <w:bookmarkStart w:id="14" w:name="_Toc217446056"/>
      <w:bookmarkStart w:id="15" w:name="_Toc183682368"/>
      <w:bookmarkStart w:id="16" w:name="_Toc89075878"/>
      <w:bookmarkStart w:id="17" w:name="_Toc77400782"/>
      <w:r w:rsidRPr="00F4530F">
        <w:rPr>
          <w:rFonts w:ascii="黑体" w:eastAsia="黑体" w:hAnsi="黑体" w:hint="eastAsia"/>
          <w:b/>
          <w:bCs/>
          <w:color w:val="auto"/>
        </w:rPr>
        <w:lastRenderedPageBreak/>
        <w:t xml:space="preserve">第三章 </w:t>
      </w:r>
      <w:bookmarkEnd w:id="11"/>
      <w:r w:rsidRPr="00F4530F">
        <w:rPr>
          <w:rFonts w:ascii="黑体" w:eastAsia="黑体" w:hAnsi="黑体" w:hint="eastAsia"/>
          <w:b/>
          <w:bCs/>
          <w:color w:val="auto"/>
        </w:rPr>
        <w:t>采购项目要求</w:t>
      </w:r>
      <w:bookmarkEnd w:id="12"/>
    </w:p>
    <w:p w14:paraId="6601AAC8" w14:textId="50137316" w:rsidR="004B0EB8" w:rsidRPr="00F4530F" w:rsidRDefault="004B0EB8" w:rsidP="000E5C2D">
      <w:pPr>
        <w:pStyle w:val="2"/>
        <w:rPr>
          <w:rFonts w:ascii="黑体" w:eastAsia="黑体" w:hAnsi="黑体" w:hint="eastAsia"/>
          <w:color w:val="auto"/>
          <w:sz w:val="28"/>
          <w:szCs w:val="28"/>
        </w:rPr>
      </w:pPr>
      <w:bookmarkStart w:id="18" w:name="_Toc194584402"/>
      <w:r w:rsidRPr="00F4530F">
        <w:rPr>
          <w:rFonts w:ascii="黑体" w:eastAsia="黑体" w:hAnsi="黑体" w:hint="eastAsia"/>
          <w:color w:val="auto"/>
          <w:sz w:val="28"/>
          <w:szCs w:val="28"/>
        </w:rPr>
        <w:t>一、系统总体要求</w:t>
      </w:r>
      <w:bookmarkEnd w:id="18"/>
    </w:p>
    <w:p w14:paraId="6B1B2FBC" w14:textId="68499F9E" w:rsidR="00852499" w:rsidRDefault="00852499" w:rsidP="00852499">
      <w:pPr>
        <w:pStyle w:val="a3"/>
        <w:spacing w:line="360" w:lineRule="exact"/>
        <w:ind w:firstLineChars="200" w:firstLine="480"/>
        <w:rPr>
          <w:rFonts w:ascii="宋体" w:eastAsia="宋体" w:hAnsi="宋体" w:cs="宋体" w:hint="eastAsia"/>
          <w:sz w:val="24"/>
          <w:szCs w:val="24"/>
        </w:rPr>
      </w:pPr>
      <w:bookmarkStart w:id="19" w:name="OLE_LINK9"/>
      <w:r>
        <w:rPr>
          <w:rFonts w:ascii="宋体" w:eastAsia="宋体" w:hAnsi="宋体" w:cs="宋体" w:hint="eastAsia"/>
          <w:sz w:val="24"/>
          <w:szCs w:val="24"/>
        </w:rPr>
        <w:t>1.系统须符合国家卫健委颁布的</w:t>
      </w:r>
      <w:bookmarkStart w:id="20" w:name="OLE_LINK1"/>
      <w:r>
        <w:rPr>
          <w:rFonts w:ascii="宋体" w:eastAsia="宋体" w:hAnsi="宋体" w:cs="宋体" w:hint="eastAsia"/>
          <w:sz w:val="24"/>
          <w:szCs w:val="24"/>
        </w:rPr>
        <w:t>《门（急）诊诊疗信息页质量管理规定（试行）》</w:t>
      </w:r>
      <w:bookmarkStart w:id="21" w:name="OLE_LINK2"/>
      <w:r>
        <w:rPr>
          <w:rFonts w:ascii="宋体" w:eastAsia="宋体" w:hAnsi="宋体" w:cs="宋体" w:hint="eastAsia"/>
          <w:sz w:val="24"/>
          <w:szCs w:val="24"/>
        </w:rPr>
        <w:t>（〔2024〕16号）</w:t>
      </w:r>
      <w:bookmarkEnd w:id="20"/>
      <w:bookmarkEnd w:id="21"/>
      <w:r>
        <w:rPr>
          <w:rFonts w:ascii="宋体" w:eastAsia="宋体" w:hAnsi="宋体" w:cs="宋体" w:hint="eastAsia"/>
          <w:sz w:val="24"/>
          <w:szCs w:val="24"/>
        </w:rPr>
        <w:t>和《国家卫生健康委医政司关于开展门(急)诊诊疗信息数据报告有关工作的通知》国卫医政医疗便函〔2024〕197号文件要求</w:t>
      </w:r>
      <w:r w:rsidR="00187633">
        <w:rPr>
          <w:rFonts w:ascii="宋体" w:eastAsia="宋体" w:hAnsi="宋体" w:cs="宋体" w:hint="eastAsia"/>
          <w:sz w:val="24"/>
          <w:szCs w:val="24"/>
        </w:rPr>
        <w:t>。</w:t>
      </w:r>
    </w:p>
    <w:bookmarkEnd w:id="19"/>
    <w:p w14:paraId="0D032C2C" w14:textId="4ABDC64C"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2.系统集成与</w:t>
      </w:r>
      <w:r w:rsidRPr="00852499">
        <w:rPr>
          <w:rFonts w:ascii="宋体" w:eastAsia="宋体" w:hAnsi="宋体" w:cs="宋体" w:hint="eastAsia"/>
          <w:sz w:val="24"/>
          <w:szCs w:val="24"/>
        </w:rPr>
        <w:t>接口规范:</w:t>
      </w:r>
      <w:r w:rsidR="00D738FA">
        <w:rPr>
          <w:rFonts w:ascii="宋体" w:eastAsia="宋体" w:hAnsi="宋体" w:cs="宋体" w:hint="eastAsia"/>
          <w:sz w:val="24"/>
          <w:szCs w:val="24"/>
        </w:rPr>
        <w:t>实现</w:t>
      </w:r>
      <w:r w:rsidRPr="00852499">
        <w:rPr>
          <w:rFonts w:ascii="宋体" w:eastAsia="宋体" w:hAnsi="宋体" w:cs="宋体" w:hint="eastAsia"/>
          <w:sz w:val="24"/>
          <w:szCs w:val="24"/>
        </w:rPr>
        <w:t>与医院现有的信息系统（如HIS、EMR、LIS、PACS</w:t>
      </w:r>
      <w:r w:rsidR="00D738FA">
        <w:rPr>
          <w:rFonts w:ascii="宋体" w:eastAsia="宋体" w:hAnsi="宋体" w:cs="宋体" w:hint="eastAsia"/>
          <w:sz w:val="24"/>
          <w:szCs w:val="24"/>
        </w:rPr>
        <w:t>等）</w:t>
      </w:r>
      <w:r w:rsidRPr="00852499">
        <w:rPr>
          <w:rFonts w:ascii="宋体" w:eastAsia="宋体" w:hAnsi="宋体" w:cs="宋体" w:hint="eastAsia"/>
          <w:sz w:val="24"/>
          <w:szCs w:val="24"/>
        </w:rPr>
        <w:t>无缝对接，实现数据的实时交互与共享。接口需符合《</w:t>
      </w:r>
      <w:bookmarkStart w:id="22" w:name="OLE_LINK8"/>
      <w:r w:rsidRPr="00852499">
        <w:rPr>
          <w:rFonts w:ascii="宋体" w:eastAsia="宋体" w:hAnsi="宋体" w:cs="宋体" w:hint="eastAsia"/>
          <w:sz w:val="24"/>
          <w:szCs w:val="24"/>
        </w:rPr>
        <w:t>门（急）诊诊疗信息页数据采集质量与接口规</w:t>
      </w:r>
      <w:r>
        <w:rPr>
          <w:rFonts w:ascii="宋体" w:eastAsia="宋体" w:hAnsi="宋体" w:cs="宋体" w:hint="eastAsia"/>
          <w:sz w:val="24"/>
          <w:szCs w:val="24"/>
        </w:rPr>
        <w:t>范》</w:t>
      </w:r>
      <w:bookmarkEnd w:id="22"/>
      <w:r>
        <w:rPr>
          <w:rFonts w:ascii="宋体" w:eastAsia="宋体" w:hAnsi="宋体" w:cs="宋体" w:hint="eastAsia"/>
          <w:sz w:val="24"/>
          <w:szCs w:val="24"/>
        </w:rPr>
        <w:t>（2024年版）要求，保障数据传输的准确性、完整性和及时性</w:t>
      </w:r>
      <w:r w:rsidR="00187633">
        <w:rPr>
          <w:rFonts w:ascii="宋体" w:eastAsia="宋体" w:hAnsi="宋体" w:cs="宋体" w:hint="eastAsia"/>
          <w:sz w:val="24"/>
          <w:szCs w:val="24"/>
        </w:rPr>
        <w:t>。</w:t>
      </w:r>
    </w:p>
    <w:p w14:paraId="4DC2449D" w14:textId="0DC505A2"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3.高并发处理与稳定性:支持高并发访问，适应三级医院日均门急诊量，确保系统在高并发情况下的稳定性和可靠性。</w:t>
      </w:r>
    </w:p>
    <w:p w14:paraId="30CF1074" w14:textId="6B7D4DC2" w:rsidR="00852499" w:rsidRDefault="00852499" w:rsidP="00852499">
      <w:pPr>
        <w:pStyle w:val="a3"/>
        <w:spacing w:line="360" w:lineRule="exact"/>
        <w:ind w:firstLineChars="200" w:firstLine="480"/>
        <w:rPr>
          <w:rFonts w:ascii="宋体" w:eastAsia="宋体" w:hAnsi="宋体" w:cs="宋体" w:hint="eastAsia"/>
          <w:sz w:val="24"/>
          <w:szCs w:val="24"/>
        </w:rPr>
      </w:pPr>
      <w:r>
        <w:rPr>
          <w:rFonts w:ascii="宋体" w:eastAsia="宋体" w:hAnsi="宋体" w:cs="宋体" w:hint="eastAsia"/>
          <w:sz w:val="24"/>
          <w:szCs w:val="24"/>
        </w:rPr>
        <w:t>4.投标人须明确承诺，本次项目建设的投标报价已全面涵盖与我院现有门</w:t>
      </w:r>
      <w:bookmarkStart w:id="23" w:name="OLE_LINK3"/>
      <w:r>
        <w:rPr>
          <w:rFonts w:ascii="宋体" w:eastAsia="宋体" w:hAnsi="宋体" w:cs="宋体" w:hint="eastAsia"/>
          <w:sz w:val="24"/>
          <w:szCs w:val="24"/>
        </w:rPr>
        <w:t>（急）</w:t>
      </w:r>
      <w:bookmarkEnd w:id="23"/>
      <w:r>
        <w:rPr>
          <w:rFonts w:ascii="宋体" w:eastAsia="宋体" w:hAnsi="宋体" w:cs="宋体" w:hint="eastAsia"/>
          <w:sz w:val="24"/>
          <w:szCs w:val="24"/>
        </w:rPr>
        <w:t>诊电子病历系统进行接口对接所需的一切费用。针对接口对接相关事宜，投标人自行与我院现有门（急）诊电子病历系统厂商进行充分沟通与协商，并妥善解决所有相关问题。（投标人须提供承诺函并加盖投标人公章）</w:t>
      </w:r>
      <w:r w:rsidR="00187633">
        <w:rPr>
          <w:rFonts w:ascii="宋体" w:eastAsia="宋体" w:hAnsi="宋体" w:cs="宋体" w:hint="eastAsia"/>
          <w:sz w:val="24"/>
          <w:szCs w:val="24"/>
        </w:rPr>
        <w:t>。</w:t>
      </w:r>
    </w:p>
    <w:p w14:paraId="76BB32F3" w14:textId="12B70EAE" w:rsidR="000024A8" w:rsidRPr="00F4530F" w:rsidRDefault="00852499" w:rsidP="000E5C2D">
      <w:pPr>
        <w:pStyle w:val="2"/>
        <w:rPr>
          <w:rFonts w:ascii="黑体" w:eastAsia="黑体" w:hAnsi="黑体" w:hint="eastAsia"/>
          <w:color w:val="auto"/>
          <w:sz w:val="28"/>
          <w:szCs w:val="28"/>
        </w:rPr>
      </w:pPr>
      <w:bookmarkStart w:id="24" w:name="_Toc194584403"/>
      <w:r w:rsidRPr="00F4530F">
        <w:rPr>
          <w:rFonts w:ascii="黑体" w:eastAsia="黑体" w:hAnsi="黑体" w:hint="eastAsia"/>
          <w:color w:val="auto"/>
          <w:sz w:val="28"/>
          <w:szCs w:val="28"/>
        </w:rPr>
        <w:t>二、内容要求</w:t>
      </w:r>
      <w:bookmarkEnd w:id="24"/>
    </w:p>
    <w:p w14:paraId="3B0A3B61"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1.患者基本信息采集：准确采集患者姓名、性别、出生日期、婚姻状态、国籍、民族、有效身份证件类型及号码、现住址、联系电话、药物或其他过敏史、就诊卡号/病案号等信息。确保患者首次就诊时信息完整采集，并在再次就诊时可更新，保障信息准确性。</w:t>
      </w:r>
    </w:p>
    <w:p w14:paraId="1294DE38"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就诊过程信息记录：详细记录医院信息、挂号时间、报到时间、就诊时间、就诊科室、接诊医师、接诊医师职称、就诊类型、是否复诊、是否输液、是否为门诊慢特病患者、急诊患者分级、急诊患者去向、住院证开具时间等信息。其中急诊患者分级需严格按照相关标准进行判断和记录。</w:t>
      </w:r>
    </w:p>
    <w:p w14:paraId="741DC5FC"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诊疗信息管理：完整记录患者主诉、门（急）诊诊断（诊断需使用《疾病分类与代码国家临床版》中标准名称，无法明确病因或无对应编码时按规定进行描述性诊断）、手术及操作（手术操作使用《手术操作分类代码国家临床版》中标准名称和编码，记录手术及操作编码、手术名称、手术分级管理级别、麻醉方式等内容）等诊疗信息。</w:t>
      </w:r>
    </w:p>
    <w:p w14:paraId="354144DE" w14:textId="77777777" w:rsidR="000024A8" w:rsidRPr="00F4530F" w:rsidRDefault="000024A8" w:rsidP="000024A8">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4.费用信息汇总：精确汇总患者门（急）诊就诊期间发生的与诊疗有关的所有费用，包括总费用、一般医疗服务费（诊查费、会诊费、营养咨询等）、一般治疗操作费（注射、清创、换药、导尿、吸氧、抢救等）、病理诊断费、实验室诊断费、影像学诊断费、临床诊断项目费、临床用血收费、凝血因子类制品费等。并做好费用归类，确保每笔费用类别清晰、准确。</w:t>
      </w:r>
    </w:p>
    <w:p w14:paraId="4E61175E" w14:textId="77777777" w:rsidR="00141B74" w:rsidRPr="00F4530F" w:rsidRDefault="000024A8" w:rsidP="00141B74">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5.信息生成与保存：在患者每次诊疗活动结束后，使用信息化方法自动生成门</w:t>
      </w:r>
      <w:r w:rsidRPr="00F4530F">
        <w:rPr>
          <w:rFonts w:ascii="宋体" w:eastAsia="宋体" w:hAnsi="宋体" w:cs="宋体" w:hint="eastAsia"/>
          <w:sz w:val="24"/>
          <w:szCs w:val="24"/>
        </w:rPr>
        <w:lastRenderedPageBreak/>
        <w:t>（急）诊诊疗信息页。本次就诊期间未采集或不涉及的项目以“－”替代；未使用信息系统采集的门（急）诊相关信息，暂不纳入汇总范畴。信息页以电子数据集或电子文档等适当形式保存，保存时间自患者当次就诊结束之日起不少于15年 。</w:t>
      </w:r>
    </w:p>
    <w:p w14:paraId="0C62880E" w14:textId="74E5F3BD" w:rsidR="000024A8" w:rsidRPr="007F1C86" w:rsidRDefault="007F1C86" w:rsidP="007F1C86">
      <w:pPr>
        <w:pStyle w:val="a3"/>
        <w:spacing w:line="360" w:lineRule="exact"/>
        <w:ind w:firstLineChars="200" w:firstLine="480"/>
        <w:rPr>
          <w:rFonts w:ascii="宋体" w:eastAsia="宋体" w:hAnsi="宋体" w:cs="宋体" w:hint="eastAsia"/>
          <w:sz w:val="24"/>
          <w:szCs w:val="24"/>
        </w:rPr>
      </w:pPr>
      <w:bookmarkStart w:id="25" w:name="_Hlk194582523"/>
      <w:r>
        <w:rPr>
          <w:rFonts w:ascii="宋体" w:eastAsia="宋体" w:hAnsi="宋体" w:cs="宋体" w:hint="eastAsia"/>
          <w:sz w:val="24"/>
          <w:szCs w:val="24"/>
        </w:rPr>
        <w:t>6.质量控制功能：系统应具备信息页信息的完整性、规范性、真实性、准确性质控功能。同时，医院门诊部门可通过系统对信息进行人工审核与干预，以问题为导向不断提升信息页质量。</w:t>
      </w:r>
    </w:p>
    <w:p w14:paraId="68602F43" w14:textId="77777777" w:rsidR="008C18DF" w:rsidRPr="00F4530F" w:rsidRDefault="00425E41" w:rsidP="000E5C2D">
      <w:pPr>
        <w:pStyle w:val="2"/>
        <w:rPr>
          <w:rFonts w:ascii="黑体" w:eastAsia="黑体" w:hAnsi="黑体" w:hint="eastAsia"/>
          <w:color w:val="auto"/>
          <w:sz w:val="28"/>
          <w:szCs w:val="28"/>
        </w:rPr>
      </w:pPr>
      <w:bookmarkStart w:id="26" w:name="_Toc194584404"/>
      <w:bookmarkEnd w:id="25"/>
      <w:r w:rsidRPr="00F4530F">
        <w:rPr>
          <w:rFonts w:ascii="黑体" w:eastAsia="黑体" w:hAnsi="黑体" w:hint="eastAsia"/>
          <w:color w:val="auto"/>
          <w:sz w:val="28"/>
          <w:szCs w:val="28"/>
        </w:rPr>
        <w:t>三</w:t>
      </w:r>
      <w:r w:rsidR="004B0EB8" w:rsidRPr="00F4530F">
        <w:rPr>
          <w:rFonts w:ascii="黑体" w:eastAsia="黑体" w:hAnsi="黑体" w:hint="eastAsia"/>
          <w:color w:val="auto"/>
          <w:sz w:val="28"/>
          <w:szCs w:val="28"/>
        </w:rPr>
        <w:t>、功能模块技术要求</w:t>
      </w:r>
      <w:bookmarkEnd w:id="26"/>
    </w:p>
    <w:tbl>
      <w:tblPr>
        <w:tblW w:w="8263" w:type="dxa"/>
        <w:tblInd w:w="96" w:type="dxa"/>
        <w:tblLayout w:type="fixed"/>
        <w:tblLook w:val="04A0" w:firstRow="1" w:lastRow="0" w:firstColumn="1" w:lastColumn="0" w:noHBand="0" w:noVBand="1"/>
      </w:tblPr>
      <w:tblGrid>
        <w:gridCol w:w="572"/>
        <w:gridCol w:w="912"/>
        <w:gridCol w:w="1478"/>
        <w:gridCol w:w="5301"/>
      </w:tblGrid>
      <w:tr w:rsidR="008C18DF" w14:paraId="7BEE8ADA" w14:textId="77777777" w:rsidTr="008C18DF">
        <w:trPr>
          <w:trHeight w:val="672"/>
        </w:trPr>
        <w:tc>
          <w:tcPr>
            <w:tcW w:w="572" w:type="dxa"/>
            <w:tcBorders>
              <w:top w:val="nil"/>
              <w:left w:val="single" w:sz="4" w:space="0" w:color="000000"/>
              <w:bottom w:val="single" w:sz="4" w:space="0" w:color="000000"/>
              <w:right w:val="single" w:sz="4" w:space="0" w:color="000000"/>
            </w:tcBorders>
            <w:shd w:val="clear" w:color="auto" w:fill="1F4E78"/>
            <w:noWrap/>
            <w:vAlign w:val="center"/>
          </w:tcPr>
          <w:p w14:paraId="4D01FB6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序号</w:t>
            </w:r>
          </w:p>
        </w:tc>
        <w:tc>
          <w:tcPr>
            <w:tcW w:w="912" w:type="dxa"/>
            <w:tcBorders>
              <w:top w:val="nil"/>
              <w:left w:val="single" w:sz="4" w:space="0" w:color="000000"/>
              <w:bottom w:val="single" w:sz="4" w:space="0" w:color="000000"/>
              <w:right w:val="single" w:sz="4" w:space="0" w:color="000000"/>
            </w:tcBorders>
            <w:shd w:val="clear" w:color="auto" w:fill="1F4E78"/>
            <w:noWrap/>
            <w:vAlign w:val="center"/>
          </w:tcPr>
          <w:p w14:paraId="60156A24"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功能模块</w:t>
            </w:r>
          </w:p>
        </w:tc>
        <w:tc>
          <w:tcPr>
            <w:tcW w:w="6779" w:type="dxa"/>
            <w:gridSpan w:val="2"/>
            <w:tcBorders>
              <w:top w:val="nil"/>
              <w:left w:val="single" w:sz="4" w:space="0" w:color="000000"/>
              <w:bottom w:val="single" w:sz="4" w:space="0" w:color="000000"/>
              <w:right w:val="single" w:sz="4" w:space="0" w:color="000000"/>
            </w:tcBorders>
            <w:shd w:val="clear" w:color="auto" w:fill="1F4E78"/>
            <w:noWrap/>
            <w:vAlign w:val="center"/>
          </w:tcPr>
          <w:p w14:paraId="3095BFD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建设内容</w:t>
            </w:r>
          </w:p>
        </w:tc>
      </w:tr>
      <w:tr w:rsidR="008C18DF" w14:paraId="2431A0EC" w14:textId="77777777" w:rsidTr="008C18DF">
        <w:trPr>
          <w:trHeight w:val="10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1B9E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1</w:t>
            </w:r>
          </w:p>
        </w:tc>
        <w:tc>
          <w:tcPr>
            <w:tcW w:w="912" w:type="dxa"/>
            <w:vMerge w:val="restart"/>
            <w:tcBorders>
              <w:top w:val="single" w:sz="4" w:space="0" w:color="000000"/>
              <w:left w:val="single" w:sz="4" w:space="0" w:color="000000"/>
              <w:bottom w:val="nil"/>
              <w:right w:val="single" w:sz="4" w:space="0" w:color="000000"/>
            </w:tcBorders>
            <w:shd w:val="clear" w:color="auto" w:fill="FFFFFF"/>
            <w:vAlign w:val="center"/>
          </w:tcPr>
          <w:p w14:paraId="1F56356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采集生成</w:t>
            </w: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C7442"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数据采集</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4E3C4" w14:textId="77777777" w:rsidR="008C18DF" w:rsidRDefault="008C18DF" w:rsidP="008C18DF">
            <w:pPr>
              <w:widowControl/>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实现门诊诊疗信息节点的标准化定义及映射，实现数据的全量自动采集。</w:t>
            </w:r>
          </w:p>
          <w:p w14:paraId="5D729D3C"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支持医院基础信息配置，维护医院名称和医院代码；</w:t>
            </w:r>
          </w:p>
          <w:p w14:paraId="1106E822"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支持数据同步线程配置，支持设置数据同步时间、同步数量、间隔时间、数据来源；</w:t>
            </w:r>
          </w:p>
          <w:p w14:paraId="510411F4" w14:textId="77777777" w:rsidR="008C18DF" w:rsidRDefault="008C18DF" w:rsidP="008C18DF">
            <w:pPr>
              <w:widowControl/>
              <w:numPr>
                <w:ilvl w:val="0"/>
                <w:numId w:val="19"/>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支持诊疗信息配置，包括数据项名称、数据项类型、数据来源、数据去处，以及数据对照。</w:t>
            </w:r>
          </w:p>
        </w:tc>
      </w:tr>
      <w:tr w:rsidR="008C18DF" w14:paraId="01F7ABD0" w14:textId="77777777" w:rsidTr="008C18DF">
        <w:trPr>
          <w:trHeight w:val="108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F74B1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p>
        </w:tc>
        <w:tc>
          <w:tcPr>
            <w:tcW w:w="912" w:type="dxa"/>
            <w:vMerge/>
            <w:tcBorders>
              <w:left w:val="single" w:sz="4" w:space="0" w:color="000000"/>
              <w:right w:val="single" w:sz="4" w:space="0" w:color="000000"/>
            </w:tcBorders>
            <w:shd w:val="clear" w:color="auto" w:fill="FFFFFF"/>
            <w:vAlign w:val="center"/>
          </w:tcPr>
          <w:p w14:paraId="100769AD"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C28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信息页模板配置</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D779D" w14:textId="77777777" w:rsidR="008C18DF" w:rsidRDefault="008C18DF" w:rsidP="008C18DF">
            <w:pPr>
              <w:widowControl/>
              <w:numPr>
                <w:ilvl w:val="0"/>
                <w:numId w:val="20"/>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支持自定义门诊诊疗信息页展示样式；</w:t>
            </w:r>
          </w:p>
          <w:p w14:paraId="1D727417" w14:textId="77777777" w:rsidR="008C18DF" w:rsidRDefault="008C18DF" w:rsidP="008C18DF">
            <w:pPr>
              <w:widowControl/>
              <w:numPr>
                <w:ilvl w:val="0"/>
                <w:numId w:val="20"/>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门诊诊疗信息页模板支持关联院区和科室配置；</w:t>
            </w:r>
          </w:p>
          <w:p w14:paraId="4ADC56B8" w14:textId="77777777" w:rsidR="008C18DF" w:rsidRPr="008C18DF" w:rsidRDefault="008C18DF" w:rsidP="008C18DF">
            <w:pPr>
              <w:pStyle w:val="BodyText1I2"/>
              <w:widowControl/>
              <w:numPr>
                <w:ilvl w:val="0"/>
                <w:numId w:val="20"/>
              </w:numPr>
              <w:spacing w:line="300" w:lineRule="exact"/>
              <w:ind w:leftChars="0"/>
              <w:rPr>
                <w:rFonts w:ascii="宋体" w:eastAsia="宋体" w:hAnsi="宋体" w:cs="宋体" w:hint="eastAsia"/>
                <w:kern w:val="2"/>
                <w:sz w:val="24"/>
              </w:rPr>
            </w:pPr>
            <w:r w:rsidRPr="008C18DF">
              <w:rPr>
                <w:rFonts w:ascii="宋体" w:eastAsia="宋体" w:hAnsi="宋体" w:cs="宋体" w:hint="eastAsia"/>
                <w:kern w:val="2"/>
                <w:sz w:val="24"/>
              </w:rPr>
              <w:t>支持在国家示例模板基础上根据医院的实际情况进行模板调整。</w:t>
            </w:r>
          </w:p>
        </w:tc>
      </w:tr>
      <w:tr w:rsidR="008C18DF" w14:paraId="7F6424DC" w14:textId="77777777" w:rsidTr="008C18DF">
        <w:trPr>
          <w:trHeight w:val="7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86EB4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2</w:t>
            </w:r>
          </w:p>
        </w:tc>
        <w:tc>
          <w:tcPr>
            <w:tcW w:w="912" w:type="dxa"/>
            <w:vMerge/>
            <w:tcBorders>
              <w:top w:val="single" w:sz="4" w:space="0" w:color="000000"/>
              <w:left w:val="single" w:sz="4" w:space="0" w:color="000000"/>
              <w:bottom w:val="nil"/>
              <w:right w:val="single" w:sz="4" w:space="0" w:color="000000"/>
            </w:tcBorders>
            <w:shd w:val="clear" w:color="auto" w:fill="FFFFFF"/>
            <w:vAlign w:val="center"/>
          </w:tcPr>
          <w:p w14:paraId="73FDF7A3"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112130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Pr>
                <w:rFonts w:ascii="宋体" w:eastAsia="宋体" w:hAnsi="宋体" w:cs="宋体" w:hint="eastAsia"/>
                <w:sz w:val="24"/>
              </w:rPr>
              <w:t>信息页</w:t>
            </w:r>
            <w:r w:rsidRPr="008C18DF">
              <w:rPr>
                <w:rFonts w:ascii="宋体" w:eastAsia="宋体" w:hAnsi="宋体" w:cs="宋体" w:hint="eastAsia"/>
                <w:sz w:val="24"/>
              </w:rPr>
              <w:t>生成</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278D" w14:textId="77777777" w:rsidR="008C18DF" w:rsidRDefault="008C18DF" w:rsidP="008C18DF">
            <w:pPr>
              <w:widowControl/>
              <w:spacing w:line="300" w:lineRule="exact"/>
              <w:jc w:val="left"/>
              <w:textAlignment w:val="center"/>
              <w:rPr>
                <w:rFonts w:ascii="宋体" w:eastAsia="宋体" w:hAnsi="宋体" w:cs="宋体" w:hint="eastAsia"/>
                <w:sz w:val="24"/>
              </w:rPr>
            </w:pPr>
            <w:r>
              <w:rPr>
                <w:rFonts w:ascii="宋体" w:eastAsia="宋体" w:hAnsi="宋体" w:cs="宋体" w:hint="eastAsia"/>
                <w:sz w:val="24"/>
              </w:rPr>
              <w:t>支持根据线程设定，自动运行并生成门诊诊疗信息页数据。</w:t>
            </w:r>
          </w:p>
        </w:tc>
      </w:tr>
      <w:tr w:rsidR="008C18DF" w14:paraId="5DD04BF2" w14:textId="77777777" w:rsidTr="008C18DF">
        <w:trPr>
          <w:trHeight w:val="10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7078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3</w:t>
            </w:r>
          </w:p>
        </w:tc>
        <w:tc>
          <w:tcPr>
            <w:tcW w:w="912" w:type="dxa"/>
            <w:vMerge/>
            <w:tcBorders>
              <w:top w:val="single" w:sz="4" w:space="0" w:color="000000"/>
              <w:left w:val="single" w:sz="4" w:space="0" w:color="000000"/>
              <w:bottom w:val="nil"/>
              <w:right w:val="single" w:sz="4" w:space="0" w:color="000000"/>
            </w:tcBorders>
            <w:shd w:val="clear" w:color="auto" w:fill="FFFFFF"/>
            <w:vAlign w:val="center"/>
          </w:tcPr>
          <w:p w14:paraId="1D19A157"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B4F366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Pr>
                <w:rFonts w:ascii="宋体" w:eastAsia="宋体" w:hAnsi="宋体" w:cs="宋体" w:hint="eastAsia"/>
                <w:sz w:val="24"/>
              </w:rPr>
              <w:t>信息页</w:t>
            </w:r>
            <w:r w:rsidRPr="008C18DF">
              <w:rPr>
                <w:rFonts w:ascii="宋体" w:eastAsia="宋体" w:hAnsi="宋体" w:cs="宋体" w:hint="eastAsia"/>
                <w:sz w:val="24"/>
              </w:rPr>
              <w:t>查看</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2FA4" w14:textId="77777777" w:rsidR="008C18DF" w:rsidRDefault="008C18DF" w:rsidP="008C18DF">
            <w:pPr>
              <w:widowControl/>
              <w:numPr>
                <w:ilvl w:val="0"/>
                <w:numId w:val="21"/>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支持按院区、科室、医生对门诊诊疗信息页数据生成情况进行监控与查询；</w:t>
            </w:r>
          </w:p>
          <w:p w14:paraId="481B63CB" w14:textId="77777777" w:rsidR="008C18DF" w:rsidRDefault="008C18DF" w:rsidP="008C18DF">
            <w:pPr>
              <w:widowControl/>
              <w:numPr>
                <w:ilvl w:val="0"/>
                <w:numId w:val="21"/>
              </w:numPr>
              <w:spacing w:line="300" w:lineRule="exact"/>
              <w:ind w:left="0" w:firstLine="0"/>
              <w:jc w:val="left"/>
              <w:textAlignment w:val="center"/>
              <w:rPr>
                <w:rFonts w:ascii="宋体" w:eastAsia="宋体" w:hAnsi="宋体" w:cs="宋体" w:hint="eastAsia"/>
                <w:sz w:val="24"/>
              </w:rPr>
            </w:pPr>
            <w:r>
              <w:rPr>
                <w:rFonts w:ascii="宋体" w:eastAsia="宋体" w:hAnsi="宋体" w:cs="宋体" w:hint="eastAsia"/>
                <w:sz w:val="24"/>
              </w:rPr>
              <w:t>支持按照已配置门诊诊疗信息页样式展示。</w:t>
            </w:r>
          </w:p>
        </w:tc>
      </w:tr>
      <w:tr w:rsidR="008C18DF" w14:paraId="6179C7B1" w14:textId="77777777" w:rsidTr="008C18DF">
        <w:trPr>
          <w:trHeight w:val="10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FE5DA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4</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B5BA83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数据上报</w:t>
            </w: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7651D418"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上报配置</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95CE" w14:textId="77777777" w:rsidR="008C18DF" w:rsidRPr="008C18DF" w:rsidRDefault="008C18DF" w:rsidP="008C18DF">
            <w:pPr>
              <w:widowControl/>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依据国家最新发布的</w:t>
            </w:r>
            <w:bookmarkStart w:id="27" w:name="OLE_LINK5"/>
            <w:r w:rsidRPr="008C18DF">
              <w:rPr>
                <w:rFonts w:ascii="宋体" w:eastAsia="宋体" w:hAnsi="宋体" w:cs="宋体" w:hint="eastAsia"/>
                <w:sz w:val="24"/>
              </w:rPr>
              <w:t>门诊诊疗信息页</w:t>
            </w:r>
            <w:bookmarkEnd w:id="27"/>
            <w:r w:rsidRPr="008C18DF">
              <w:rPr>
                <w:rFonts w:ascii="宋体" w:eastAsia="宋体" w:hAnsi="宋体" w:cs="宋体" w:hint="eastAsia"/>
                <w:sz w:val="24"/>
              </w:rPr>
              <w:t>数据采集质量接口规范要求，系统预置上报接口。</w:t>
            </w:r>
          </w:p>
        </w:tc>
      </w:tr>
      <w:tr w:rsidR="008C18DF" w14:paraId="4102B512" w14:textId="77777777" w:rsidTr="008C18DF">
        <w:trPr>
          <w:trHeight w:val="7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EB28F"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5</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44E8F3"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5DA9735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数据对接</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9B760" w14:textId="77777777" w:rsidR="008C18DF" w:rsidRPr="008C18DF" w:rsidRDefault="008C18DF" w:rsidP="008C18DF">
            <w:pPr>
              <w:widowControl/>
              <w:numPr>
                <w:ilvl w:val="0"/>
                <w:numId w:val="22"/>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支持按要求导出上报数据文件，如csv格式文件；</w:t>
            </w:r>
          </w:p>
          <w:p w14:paraId="17BCCC9F" w14:textId="77777777" w:rsidR="008C18DF" w:rsidRPr="008C18DF" w:rsidRDefault="008C18DF" w:rsidP="008C18DF">
            <w:pPr>
              <w:widowControl/>
              <w:numPr>
                <w:ilvl w:val="0"/>
                <w:numId w:val="22"/>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如国家数据上报平台开放对接接口，系统应能与国家数据上报平台对接，实现数据上报。</w:t>
            </w:r>
          </w:p>
        </w:tc>
      </w:tr>
      <w:tr w:rsidR="008C18DF" w14:paraId="01B22DF8" w14:textId="77777777" w:rsidTr="008C18DF">
        <w:trPr>
          <w:trHeight w:val="669"/>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E94E0E"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6</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46432BF"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22FBA40D"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上报查询</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5852" w14:textId="77777777" w:rsidR="008C18DF" w:rsidRPr="008C18DF" w:rsidRDefault="008C18DF" w:rsidP="008C18DF">
            <w:pPr>
              <w:widowControl/>
              <w:numPr>
                <w:ilvl w:val="0"/>
                <w:numId w:val="23"/>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支持数据上报情况查询。</w:t>
            </w:r>
          </w:p>
          <w:p w14:paraId="3C361436" w14:textId="77777777" w:rsidR="008C18DF" w:rsidRPr="008C18DF" w:rsidRDefault="008C18DF" w:rsidP="008C18DF">
            <w:pPr>
              <w:widowControl/>
              <w:numPr>
                <w:ilvl w:val="0"/>
                <w:numId w:val="23"/>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支持重新同步数据。</w:t>
            </w:r>
          </w:p>
        </w:tc>
      </w:tr>
      <w:tr w:rsidR="008C18DF" w14:paraId="4F9E381C" w14:textId="77777777" w:rsidTr="008C18DF">
        <w:trPr>
          <w:trHeight w:val="80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A281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7</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40189A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数据质控</w:t>
            </w: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5A0B719C"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质控规则</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25D9E" w14:textId="77777777" w:rsidR="008C18DF" w:rsidRPr="008C18DF" w:rsidRDefault="008C18DF" w:rsidP="008C18DF">
            <w:pPr>
              <w:widowControl/>
              <w:spacing w:line="300" w:lineRule="exact"/>
              <w:jc w:val="left"/>
              <w:textAlignment w:val="center"/>
              <w:rPr>
                <w:rFonts w:ascii="宋体" w:eastAsia="宋体" w:hAnsi="宋体" w:cs="宋体" w:hint="eastAsia"/>
                <w:sz w:val="24"/>
              </w:rPr>
            </w:pPr>
            <w:bookmarkStart w:id="28" w:name="OLE_LINK4"/>
            <w:r w:rsidRPr="008C18DF">
              <w:rPr>
                <w:rFonts w:ascii="宋体" w:eastAsia="宋体" w:hAnsi="宋体" w:cs="宋体" w:hint="eastAsia"/>
                <w:sz w:val="24"/>
              </w:rPr>
              <w:t>支持按数据质量要求定义质控规则，包括数据完整性、逻辑性和合理性质控；</w:t>
            </w:r>
            <w:bookmarkEnd w:id="28"/>
          </w:p>
        </w:tc>
      </w:tr>
      <w:tr w:rsidR="008C18DF" w14:paraId="0F149C57" w14:textId="77777777" w:rsidTr="008C18DF">
        <w:trPr>
          <w:trHeight w:val="740"/>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B6F7B"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lastRenderedPageBreak/>
              <w:t>8</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45064FA"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nil"/>
              <w:right w:val="single" w:sz="4" w:space="0" w:color="000000"/>
            </w:tcBorders>
            <w:shd w:val="clear" w:color="auto" w:fill="FFFFFF"/>
            <w:vAlign w:val="center"/>
          </w:tcPr>
          <w:p w14:paraId="6B3E938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数据质控</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76AE" w14:textId="77777777" w:rsidR="008C18DF" w:rsidRDefault="008C18DF" w:rsidP="008C18DF">
            <w:pPr>
              <w:widowControl/>
              <w:numPr>
                <w:ilvl w:val="0"/>
                <w:numId w:val="24"/>
              </w:numPr>
              <w:spacing w:line="300" w:lineRule="exact"/>
              <w:jc w:val="left"/>
              <w:textAlignment w:val="center"/>
              <w:rPr>
                <w:rFonts w:ascii="宋体" w:eastAsia="宋体" w:hAnsi="宋体" w:cs="宋体" w:hint="eastAsia"/>
                <w:sz w:val="24"/>
              </w:rPr>
            </w:pPr>
            <w:r>
              <w:rPr>
                <w:rFonts w:ascii="宋体" w:eastAsia="宋体" w:hAnsi="宋体" w:cs="宋体" w:hint="eastAsia"/>
                <w:sz w:val="24"/>
              </w:rPr>
              <w:t>支持针对生成的诊疗信息数据进行单人质控和批量质控，能够直观展示数据质控问题；</w:t>
            </w:r>
          </w:p>
          <w:p w14:paraId="4BAEE1AE" w14:textId="77777777" w:rsidR="008C18DF" w:rsidRPr="008C18DF" w:rsidRDefault="008C18DF" w:rsidP="008C18DF">
            <w:pPr>
              <w:pStyle w:val="BodyText1I2"/>
              <w:widowControl/>
              <w:numPr>
                <w:ilvl w:val="0"/>
                <w:numId w:val="24"/>
              </w:numPr>
              <w:spacing w:after="0" w:line="300" w:lineRule="exact"/>
              <w:ind w:leftChars="0"/>
              <w:rPr>
                <w:rFonts w:ascii="宋体" w:eastAsia="宋体" w:hAnsi="宋体" w:cs="宋体" w:hint="eastAsia"/>
                <w:kern w:val="2"/>
                <w:sz w:val="24"/>
              </w:rPr>
            </w:pPr>
            <w:r w:rsidRPr="008C18DF">
              <w:rPr>
                <w:rFonts w:ascii="宋体" w:eastAsia="宋体" w:hAnsi="宋体" w:cs="宋体" w:hint="eastAsia"/>
                <w:kern w:val="2"/>
                <w:sz w:val="24"/>
              </w:rPr>
              <w:t>支持质控人员调整门诊诊疗信息页数据，可以查看患者门诊病历，结合诊疗数据进行调整；</w:t>
            </w:r>
          </w:p>
        </w:tc>
      </w:tr>
      <w:tr w:rsidR="008C18DF" w14:paraId="27EDD740" w14:textId="77777777" w:rsidTr="008C18DF">
        <w:trPr>
          <w:trHeight w:val="711"/>
        </w:trPr>
        <w:tc>
          <w:tcPr>
            <w:tcW w:w="5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E7E1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9</w:t>
            </w:r>
          </w:p>
        </w:tc>
        <w:tc>
          <w:tcPr>
            <w:tcW w:w="91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AF6F817" w14:textId="77777777" w:rsidR="008C18DF" w:rsidRPr="008C18DF" w:rsidRDefault="008C18DF" w:rsidP="008C18DF">
            <w:pPr>
              <w:widowControl/>
              <w:spacing w:line="300" w:lineRule="exact"/>
              <w:jc w:val="center"/>
              <w:rPr>
                <w:rFonts w:ascii="宋体" w:eastAsia="宋体" w:hAnsi="宋体" w:cs="宋体" w:hint="eastAsia"/>
                <w:sz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860C0" w14:textId="77777777" w:rsidR="008C18DF" w:rsidRPr="008C18DF" w:rsidRDefault="008C18DF" w:rsidP="008C18DF">
            <w:pPr>
              <w:widowControl/>
              <w:spacing w:line="300" w:lineRule="exact"/>
              <w:jc w:val="center"/>
              <w:textAlignment w:val="center"/>
              <w:rPr>
                <w:rFonts w:ascii="宋体" w:eastAsia="宋体" w:hAnsi="宋体" w:cs="宋体" w:hint="eastAsia"/>
                <w:sz w:val="24"/>
              </w:rPr>
            </w:pPr>
            <w:r w:rsidRPr="008C18DF">
              <w:rPr>
                <w:rFonts w:ascii="宋体" w:eastAsia="宋体" w:hAnsi="宋体" w:cs="宋体" w:hint="eastAsia"/>
                <w:sz w:val="24"/>
              </w:rPr>
              <w:t>质控问题查询</w:t>
            </w:r>
          </w:p>
        </w:tc>
        <w:tc>
          <w:tcPr>
            <w:tcW w:w="53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69CA" w14:textId="77777777" w:rsidR="008C18DF" w:rsidRPr="008C18DF" w:rsidRDefault="008C18DF" w:rsidP="008C18DF">
            <w:pPr>
              <w:widowControl/>
              <w:numPr>
                <w:ilvl w:val="0"/>
                <w:numId w:val="25"/>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支持对不符合数据质量要求的项目进行分类统计展示，能够直观查看质控问题数量较多的缺陷问题；</w:t>
            </w:r>
          </w:p>
          <w:p w14:paraId="211B1B2A" w14:textId="77777777" w:rsidR="008C18DF" w:rsidRPr="008C18DF" w:rsidRDefault="008C18DF" w:rsidP="008C18DF">
            <w:pPr>
              <w:widowControl/>
              <w:numPr>
                <w:ilvl w:val="0"/>
                <w:numId w:val="25"/>
              </w:numPr>
              <w:spacing w:line="300" w:lineRule="exact"/>
              <w:jc w:val="left"/>
              <w:textAlignment w:val="center"/>
              <w:rPr>
                <w:rFonts w:ascii="宋体" w:eastAsia="宋体" w:hAnsi="宋体" w:cs="宋体" w:hint="eastAsia"/>
                <w:sz w:val="24"/>
              </w:rPr>
            </w:pPr>
            <w:r w:rsidRPr="008C18DF">
              <w:rPr>
                <w:rFonts w:ascii="宋体" w:eastAsia="宋体" w:hAnsi="宋体" w:cs="宋体" w:hint="eastAsia"/>
                <w:sz w:val="24"/>
              </w:rPr>
              <w:t>支持钻取具体缺陷的病人信息。</w:t>
            </w:r>
          </w:p>
        </w:tc>
      </w:tr>
    </w:tbl>
    <w:p w14:paraId="690CA5C0" w14:textId="7736EDF8" w:rsidR="004B0EB8" w:rsidRPr="00F4530F" w:rsidRDefault="00750C4D" w:rsidP="000E5C2D">
      <w:pPr>
        <w:pStyle w:val="2"/>
        <w:rPr>
          <w:rFonts w:ascii="黑体" w:eastAsia="黑体" w:hAnsi="黑体" w:hint="eastAsia"/>
          <w:color w:val="auto"/>
          <w:sz w:val="28"/>
          <w:szCs w:val="28"/>
        </w:rPr>
      </w:pPr>
      <w:bookmarkStart w:id="29" w:name="_Toc194584405"/>
      <w:r>
        <w:rPr>
          <w:rFonts w:ascii="黑体" w:eastAsia="黑体" w:hAnsi="黑体" w:hint="eastAsia"/>
          <w:color w:val="auto"/>
          <w:sz w:val="28"/>
          <w:szCs w:val="28"/>
        </w:rPr>
        <w:t>五</w:t>
      </w:r>
      <w:r w:rsidRPr="00F4530F">
        <w:rPr>
          <w:rFonts w:ascii="黑体" w:eastAsia="黑体" w:hAnsi="黑体" w:hint="eastAsia"/>
          <w:color w:val="auto"/>
          <w:sz w:val="28"/>
          <w:szCs w:val="28"/>
        </w:rPr>
        <w:t>、实施与培训要求</w:t>
      </w:r>
      <w:bookmarkEnd w:id="29"/>
    </w:p>
    <w:p w14:paraId="253F9623" w14:textId="39884A9B" w:rsidR="004B0EB8" w:rsidRPr="0061657A" w:rsidRDefault="004B0EB8" w:rsidP="000E5C2D">
      <w:pPr>
        <w:pStyle w:val="a3"/>
        <w:spacing w:line="360" w:lineRule="exact"/>
        <w:ind w:firstLineChars="200" w:firstLine="480"/>
        <w:rPr>
          <w:rFonts w:ascii="宋体" w:eastAsia="宋体" w:hAnsi="宋体" w:cs="宋体" w:hint="eastAsia"/>
          <w:sz w:val="24"/>
          <w:szCs w:val="24"/>
          <w:u w:val="single"/>
        </w:rPr>
      </w:pPr>
      <w:r w:rsidRPr="00F4530F">
        <w:rPr>
          <w:rFonts w:ascii="宋体" w:eastAsia="宋体" w:hAnsi="宋体" w:cs="宋体" w:hint="eastAsia"/>
          <w:sz w:val="24"/>
          <w:szCs w:val="24"/>
        </w:rPr>
        <w:t>1.实施周期：</w:t>
      </w:r>
      <w:r w:rsidR="00003C82" w:rsidRPr="0061657A">
        <w:rPr>
          <w:rFonts w:ascii="宋体" w:eastAsia="宋体" w:hAnsi="宋体" w:cs="宋体" w:hint="eastAsia"/>
          <w:sz w:val="24"/>
          <w:szCs w:val="24"/>
          <w:u w:val="single"/>
        </w:rPr>
        <w:t>合同签订后30天内完成系统部署、联调测试及全院培训。</w:t>
      </w:r>
      <w:r w:rsidR="00852499" w:rsidRPr="0061657A">
        <w:rPr>
          <w:rFonts w:ascii="宋体" w:eastAsia="宋体" w:hAnsi="宋体" w:cs="宋体" w:hint="eastAsia"/>
          <w:sz w:val="24"/>
          <w:szCs w:val="24"/>
          <w:u w:val="single"/>
        </w:rPr>
        <w:t>4月30日前完成2025 年1月至3月数据补报。</w:t>
      </w:r>
    </w:p>
    <w:p w14:paraId="136F78F6" w14:textId="76461414" w:rsidR="004B0EB8" w:rsidRPr="00F4530F" w:rsidRDefault="004B0EB8"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2.培训方案：提供分角色培训（医生、护士、质控员、管理员），含操作手册、视频教程及考核机制。</w:t>
      </w:r>
    </w:p>
    <w:p w14:paraId="36802A58" w14:textId="55287457" w:rsidR="004B0EB8" w:rsidRPr="00F4530F" w:rsidRDefault="004B0EB8"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3.售后服务：</w:t>
      </w:r>
    </w:p>
    <w:p w14:paraId="6DE5358D" w14:textId="50FC193B" w:rsidR="004B0EB8" w:rsidRPr="00F4530F" w:rsidRDefault="00C005C7" w:rsidP="000E5C2D">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t>3.1提供</w:t>
      </w:r>
      <w:r w:rsidR="004B0EB8" w:rsidRPr="00F4530F">
        <w:rPr>
          <w:rFonts w:ascii="宋体" w:eastAsia="宋体" w:hAnsi="宋体" w:cs="宋体" w:hint="eastAsia"/>
          <w:sz w:val="24"/>
          <w:szCs w:val="24"/>
        </w:rPr>
        <w:t>7×24小时技术支持，2小时内响应，48小时内解决重大问题。</w:t>
      </w:r>
    </w:p>
    <w:p w14:paraId="2A00AB82" w14:textId="09038CA6" w:rsidR="00047A76" w:rsidRPr="00C966FD" w:rsidRDefault="00C005C7" w:rsidP="00C966FD">
      <w:pPr>
        <w:pStyle w:val="a3"/>
        <w:spacing w:line="360" w:lineRule="exact"/>
        <w:ind w:firstLineChars="200" w:firstLine="480"/>
        <w:rPr>
          <w:rFonts w:ascii="宋体" w:eastAsia="宋体" w:hAnsi="宋体" w:cs="宋体" w:hint="eastAsia"/>
          <w:color w:val="000000" w:themeColor="text1"/>
          <w:kern w:val="0"/>
          <w:sz w:val="24"/>
        </w:rPr>
      </w:pPr>
      <w:r w:rsidRPr="00F4530F">
        <w:rPr>
          <w:rFonts w:ascii="宋体" w:eastAsia="宋体" w:hAnsi="宋体" w:cs="宋体" w:hint="eastAsia"/>
          <w:sz w:val="24"/>
          <w:szCs w:val="24"/>
        </w:rPr>
        <w:t>3.2</w:t>
      </w:r>
      <w:r w:rsidR="00C966FD">
        <w:rPr>
          <w:rFonts w:ascii="宋体" w:eastAsia="宋体" w:hAnsi="宋体" w:cs="宋体" w:hint="eastAsia"/>
          <w:color w:val="000000" w:themeColor="text1"/>
          <w:kern w:val="0"/>
          <w:sz w:val="24"/>
          <w:szCs w:val="24"/>
        </w:rPr>
        <w:t>维保时间：</w:t>
      </w:r>
      <w:r w:rsidR="004647ED">
        <w:rPr>
          <w:rFonts w:ascii="宋体" w:eastAsia="宋体" w:hAnsi="宋体" w:cs="宋体" w:hint="eastAsia"/>
          <w:color w:val="000000" w:themeColor="text1"/>
          <w:kern w:val="0"/>
          <w:sz w:val="24"/>
          <w:szCs w:val="24"/>
        </w:rPr>
        <w:t>免费</w:t>
      </w:r>
      <w:r w:rsidR="00C966FD">
        <w:rPr>
          <w:rFonts w:ascii="宋体" w:eastAsia="宋体" w:hAnsi="宋体" w:cs="宋体" w:hint="eastAsia"/>
          <w:color w:val="000000" w:themeColor="text1"/>
          <w:kern w:val="0"/>
          <w:sz w:val="24"/>
          <w:szCs w:val="24"/>
        </w:rPr>
        <w:t>1年，从验收合格起计算</w:t>
      </w:r>
      <w:r w:rsidR="004647ED">
        <w:rPr>
          <w:rFonts w:ascii="宋体" w:eastAsia="宋体" w:hAnsi="宋体" w:cs="宋体" w:hint="eastAsia"/>
          <w:color w:val="000000" w:themeColor="text1"/>
          <w:kern w:val="0"/>
          <w:sz w:val="24"/>
          <w:szCs w:val="24"/>
        </w:rPr>
        <w:t>。免费运维期满后，年度维护费不超过合同金额的8</w:t>
      </w:r>
      <w:r w:rsidR="004647ED">
        <w:rPr>
          <w:rFonts w:ascii="宋体" w:eastAsia="宋体" w:hAnsi="宋体" w:cs="宋体"/>
          <w:color w:val="000000" w:themeColor="text1"/>
          <w:kern w:val="0"/>
          <w:sz w:val="24"/>
          <w:szCs w:val="24"/>
        </w:rPr>
        <w:t>%</w:t>
      </w:r>
      <w:r w:rsidR="004647ED">
        <w:rPr>
          <w:rFonts w:ascii="宋体" w:eastAsia="宋体" w:hAnsi="宋体" w:cs="宋体" w:hint="eastAsia"/>
          <w:color w:val="000000" w:themeColor="text1"/>
          <w:kern w:val="0"/>
          <w:sz w:val="24"/>
          <w:szCs w:val="24"/>
        </w:rPr>
        <w:t>。</w:t>
      </w:r>
    </w:p>
    <w:p w14:paraId="18A9D8B5" w14:textId="36E7794F" w:rsidR="004B0EB8" w:rsidRPr="00F4530F" w:rsidRDefault="00F8394C" w:rsidP="000E5C2D">
      <w:pPr>
        <w:pStyle w:val="2"/>
        <w:rPr>
          <w:rFonts w:ascii="黑体" w:eastAsia="黑体" w:hAnsi="黑体" w:hint="eastAsia"/>
          <w:color w:val="auto"/>
          <w:sz w:val="28"/>
          <w:szCs w:val="28"/>
        </w:rPr>
      </w:pPr>
      <w:bookmarkStart w:id="30" w:name="_Toc194584406"/>
      <w:r>
        <w:rPr>
          <w:rFonts w:ascii="黑体" w:eastAsia="黑体" w:hAnsi="黑体" w:hint="eastAsia"/>
          <w:color w:val="auto"/>
          <w:sz w:val="28"/>
          <w:szCs w:val="28"/>
        </w:rPr>
        <w:t>六</w:t>
      </w:r>
      <w:r w:rsidR="004B0EB8" w:rsidRPr="00F4530F">
        <w:rPr>
          <w:rFonts w:ascii="黑体" w:eastAsia="黑体" w:hAnsi="黑体" w:hint="eastAsia"/>
          <w:color w:val="auto"/>
          <w:sz w:val="28"/>
          <w:szCs w:val="28"/>
        </w:rPr>
        <w:t>、验收标准</w:t>
      </w:r>
      <w:r w:rsidR="00E83D84" w:rsidRPr="00F4530F">
        <w:rPr>
          <w:rFonts w:ascii="黑体" w:eastAsia="黑体" w:hAnsi="黑体" w:hint="eastAsia"/>
          <w:color w:val="auto"/>
          <w:sz w:val="28"/>
          <w:szCs w:val="28"/>
        </w:rPr>
        <w:t>及付款方式</w:t>
      </w:r>
      <w:bookmarkEnd w:id="30"/>
    </w:p>
    <w:p w14:paraId="2010B108" w14:textId="0C94DE53" w:rsidR="00BC556D" w:rsidRPr="00BC556D" w:rsidRDefault="00BC556D" w:rsidP="00BC556D">
      <w:pPr>
        <w:pStyle w:val="a3"/>
        <w:spacing w:line="360" w:lineRule="exact"/>
        <w:ind w:firstLineChars="200" w:firstLine="480"/>
        <w:rPr>
          <w:rFonts w:ascii="宋体" w:eastAsia="宋体" w:hAnsi="宋体" w:cs="宋体" w:hint="eastAsia"/>
          <w:sz w:val="24"/>
          <w:szCs w:val="24"/>
          <w:u w:val="single"/>
        </w:rPr>
      </w:pPr>
      <w:bookmarkStart w:id="31" w:name="_Hlk194583200"/>
      <w:r w:rsidRPr="00BC556D">
        <w:rPr>
          <w:rFonts w:ascii="宋体" w:eastAsia="宋体" w:hAnsi="宋体" w:cs="宋体" w:hint="eastAsia"/>
          <w:sz w:val="24"/>
          <w:szCs w:val="24"/>
          <w:u w:val="single"/>
        </w:rPr>
        <w:t>自签订合同</w:t>
      </w:r>
      <w:r w:rsidR="00176866">
        <w:rPr>
          <w:rFonts w:ascii="宋体" w:eastAsia="宋体" w:hAnsi="宋体" w:cs="宋体" w:hint="eastAsia"/>
          <w:sz w:val="24"/>
          <w:szCs w:val="24"/>
          <w:u w:val="single"/>
        </w:rPr>
        <w:t>后</w:t>
      </w:r>
      <w:r w:rsidR="00854E2A">
        <w:rPr>
          <w:rFonts w:ascii="宋体" w:eastAsia="宋体" w:hAnsi="宋体" w:cs="宋体" w:hint="eastAsia"/>
          <w:sz w:val="24"/>
          <w:szCs w:val="24"/>
          <w:u w:val="single"/>
        </w:rPr>
        <w:t>支</w:t>
      </w:r>
      <w:r w:rsidRPr="00BC556D">
        <w:rPr>
          <w:rFonts w:ascii="宋体" w:eastAsia="宋体" w:hAnsi="宋体" w:cs="宋体" w:hint="eastAsia"/>
          <w:sz w:val="24"/>
          <w:szCs w:val="24"/>
          <w:u w:val="single"/>
        </w:rPr>
        <w:t>付</w:t>
      </w:r>
      <w:r w:rsidR="00176866">
        <w:rPr>
          <w:rFonts w:ascii="宋体" w:eastAsia="宋体" w:hAnsi="宋体" w:cs="宋体"/>
          <w:sz w:val="24"/>
          <w:szCs w:val="24"/>
          <w:u w:val="single"/>
        </w:rPr>
        <w:t>4</w:t>
      </w:r>
      <w:r w:rsidRPr="00BC556D">
        <w:rPr>
          <w:rFonts w:ascii="宋体" w:eastAsia="宋体" w:hAnsi="宋体" w:cs="宋体" w:hint="eastAsia"/>
          <w:sz w:val="24"/>
          <w:szCs w:val="24"/>
          <w:u w:val="single"/>
        </w:rPr>
        <w:t>0%,系统上线试运行[</w:t>
      </w:r>
      <w:r w:rsidR="006338EA">
        <w:rPr>
          <w:rFonts w:ascii="宋体" w:eastAsia="宋体" w:hAnsi="宋体" w:cs="宋体" w:hint="eastAsia"/>
          <w:sz w:val="24"/>
          <w:szCs w:val="24"/>
          <w:u w:val="single"/>
        </w:rPr>
        <w:t>七天</w:t>
      </w:r>
      <w:r w:rsidRPr="00BC556D">
        <w:rPr>
          <w:rFonts w:ascii="宋体" w:eastAsia="宋体" w:hAnsi="宋体" w:cs="宋体" w:hint="eastAsia"/>
          <w:sz w:val="24"/>
          <w:szCs w:val="24"/>
          <w:u w:val="single"/>
        </w:rPr>
        <w:t>]</w:t>
      </w:r>
      <w:r w:rsidR="006338EA">
        <w:rPr>
          <w:rFonts w:ascii="宋体" w:eastAsia="宋体" w:hAnsi="宋体" w:cs="宋体" w:hint="eastAsia"/>
          <w:sz w:val="24"/>
          <w:szCs w:val="24"/>
          <w:u w:val="single"/>
        </w:rPr>
        <w:t>后，</w:t>
      </w:r>
      <w:r w:rsidRPr="00BC556D">
        <w:rPr>
          <w:rFonts w:ascii="宋体" w:eastAsia="宋体" w:hAnsi="宋体" w:cs="宋体" w:hint="eastAsia"/>
          <w:sz w:val="24"/>
          <w:szCs w:val="24"/>
          <w:u w:val="single"/>
        </w:rPr>
        <w:t>运行稳定</w:t>
      </w:r>
      <w:r w:rsidR="006338EA">
        <w:rPr>
          <w:rFonts w:ascii="宋体" w:eastAsia="宋体" w:hAnsi="宋体" w:cs="宋体" w:hint="eastAsia"/>
          <w:sz w:val="24"/>
          <w:szCs w:val="24"/>
          <w:u w:val="single"/>
        </w:rPr>
        <w:t>，</w:t>
      </w:r>
      <w:r w:rsidR="000865FC" w:rsidRPr="000865FC">
        <w:rPr>
          <w:rFonts w:ascii="宋体" w:eastAsia="宋体" w:hAnsi="宋体" w:cs="宋体" w:hint="eastAsia"/>
          <w:sz w:val="24"/>
          <w:szCs w:val="24"/>
          <w:u w:val="single"/>
        </w:rPr>
        <w:t>数据</w:t>
      </w:r>
      <w:r w:rsidR="006338EA">
        <w:rPr>
          <w:rFonts w:ascii="宋体" w:eastAsia="宋体" w:hAnsi="宋体" w:cs="宋体" w:hint="eastAsia"/>
          <w:sz w:val="24"/>
          <w:szCs w:val="24"/>
          <w:u w:val="single"/>
        </w:rPr>
        <w:t>准确且</w:t>
      </w:r>
      <w:r w:rsidR="000865FC" w:rsidRPr="000865FC">
        <w:rPr>
          <w:rFonts w:ascii="宋体" w:eastAsia="宋体" w:hAnsi="宋体" w:cs="宋体" w:hint="eastAsia"/>
          <w:sz w:val="24"/>
          <w:szCs w:val="24"/>
          <w:u w:val="single"/>
        </w:rPr>
        <w:t>完整率≥99.9%</w:t>
      </w:r>
      <w:r w:rsidRPr="00BC556D">
        <w:rPr>
          <w:rFonts w:ascii="宋体" w:eastAsia="宋体" w:hAnsi="宋体" w:cs="宋体" w:hint="eastAsia"/>
          <w:sz w:val="24"/>
          <w:szCs w:val="24"/>
          <w:u w:val="single"/>
        </w:rPr>
        <w:t>，经甲方验收合格后</w:t>
      </w:r>
      <w:r w:rsidR="00D738FA">
        <w:rPr>
          <w:rFonts w:ascii="宋体" w:eastAsia="宋体" w:hAnsi="宋体" w:cs="宋体" w:hint="eastAsia"/>
          <w:sz w:val="24"/>
          <w:szCs w:val="24"/>
          <w:u w:val="single"/>
        </w:rPr>
        <w:t>一个月内</w:t>
      </w:r>
      <w:r w:rsidRPr="00BC556D">
        <w:rPr>
          <w:rFonts w:ascii="宋体" w:eastAsia="宋体" w:hAnsi="宋体" w:cs="宋体" w:hint="eastAsia"/>
          <w:sz w:val="24"/>
          <w:szCs w:val="24"/>
          <w:u w:val="single"/>
        </w:rPr>
        <w:t>，</w:t>
      </w:r>
      <w:r w:rsidR="00176866">
        <w:rPr>
          <w:rFonts w:ascii="宋体" w:eastAsia="宋体" w:hAnsi="宋体" w:cs="宋体" w:hint="eastAsia"/>
          <w:sz w:val="24"/>
          <w:szCs w:val="24"/>
          <w:u w:val="single"/>
        </w:rPr>
        <w:t>支付</w:t>
      </w:r>
      <w:r w:rsidR="00854E2A">
        <w:rPr>
          <w:rFonts w:ascii="宋体" w:eastAsia="宋体" w:hAnsi="宋体" w:cs="宋体" w:hint="eastAsia"/>
          <w:sz w:val="24"/>
          <w:szCs w:val="24"/>
          <w:u w:val="single"/>
        </w:rPr>
        <w:t>余款</w:t>
      </w:r>
      <w:r w:rsidRPr="00BC556D">
        <w:rPr>
          <w:rFonts w:ascii="宋体" w:eastAsia="宋体" w:hAnsi="宋体" w:cs="宋体" w:hint="eastAsia"/>
          <w:sz w:val="24"/>
          <w:szCs w:val="24"/>
          <w:u w:val="single"/>
        </w:rPr>
        <w:t>。</w:t>
      </w:r>
      <w:bookmarkEnd w:id="31"/>
    </w:p>
    <w:p w14:paraId="72C7582E" w14:textId="4EA5CE4E" w:rsidR="00750C4D" w:rsidRPr="00750C4D" w:rsidRDefault="00750C4D" w:rsidP="00750C4D">
      <w:pPr>
        <w:pStyle w:val="2"/>
        <w:rPr>
          <w:rFonts w:ascii="黑体" w:eastAsia="黑体" w:hAnsi="黑体" w:hint="eastAsia"/>
          <w:color w:val="auto"/>
          <w:sz w:val="28"/>
          <w:szCs w:val="28"/>
        </w:rPr>
      </w:pPr>
      <w:bookmarkStart w:id="32" w:name="_Toc194584407"/>
      <w:r w:rsidRPr="00750C4D">
        <w:rPr>
          <w:rFonts w:ascii="黑体" w:eastAsia="黑体" w:hAnsi="黑体" w:hint="eastAsia"/>
          <w:color w:val="auto"/>
          <w:sz w:val="28"/>
          <w:szCs w:val="28"/>
        </w:rPr>
        <w:t>七、其他要求</w:t>
      </w:r>
      <w:bookmarkEnd w:id="32"/>
    </w:p>
    <w:p w14:paraId="3B5D1F9A" w14:textId="3BC5EB2B" w:rsidR="00750C4D" w:rsidRPr="00750C4D" w:rsidRDefault="00750C4D" w:rsidP="00790C5B">
      <w:pPr>
        <w:pStyle w:val="a3"/>
        <w:spacing w:line="360" w:lineRule="exact"/>
        <w:ind w:firstLineChars="200" w:firstLine="480"/>
        <w:rPr>
          <w:rFonts w:ascii="宋体" w:eastAsia="宋体" w:hAnsi="宋体" w:cs="宋体" w:hint="eastAsia"/>
          <w:sz w:val="24"/>
          <w:szCs w:val="24"/>
          <w:u w:val="single"/>
        </w:rPr>
      </w:pPr>
      <w:r w:rsidRPr="007F1C86">
        <w:rPr>
          <w:rFonts w:ascii="宋体" w:eastAsia="宋体" w:hAnsi="宋体" w:cs="宋体" w:hint="eastAsia"/>
          <w:sz w:val="24"/>
          <w:szCs w:val="24"/>
          <w:u w:val="single"/>
        </w:rPr>
        <w:t>系统需具备完善的安全防护机制，包括用户认证、权限管理、数据加密、防攻击等功能。确保患者信息安全，符合国家相关信息安全法规和标准要求。系统需定期进行安全漏洞扫描与修复，保障系统稳定运行。</w:t>
      </w:r>
    </w:p>
    <w:p w14:paraId="12D7077B" w14:textId="77777777" w:rsidR="003C4D5C" w:rsidRPr="00F4530F" w:rsidRDefault="003C4D5C" w:rsidP="00BB3114">
      <w:pPr>
        <w:pStyle w:val="a3"/>
        <w:spacing w:line="360" w:lineRule="exact"/>
        <w:ind w:firstLineChars="200" w:firstLine="480"/>
        <w:rPr>
          <w:rFonts w:ascii="宋体" w:eastAsia="宋体" w:hAnsi="宋体" w:cs="宋体" w:hint="eastAsia"/>
          <w:sz w:val="24"/>
          <w:szCs w:val="24"/>
        </w:rPr>
      </w:pPr>
    </w:p>
    <w:p w14:paraId="5B872BDF" w14:textId="63ABDDB6" w:rsidR="003C4D5C" w:rsidRPr="00F4530F" w:rsidRDefault="003C4D5C" w:rsidP="00BB3114">
      <w:pPr>
        <w:pStyle w:val="a3"/>
        <w:spacing w:line="360" w:lineRule="exact"/>
        <w:ind w:firstLineChars="200" w:firstLine="482"/>
        <w:rPr>
          <w:rFonts w:ascii="宋体" w:eastAsia="宋体" w:hAnsi="宋体" w:cs="宋体" w:hint="eastAsia"/>
          <w:b/>
          <w:bCs/>
          <w:sz w:val="24"/>
          <w:szCs w:val="24"/>
        </w:rPr>
      </w:pPr>
      <w:r w:rsidRPr="00F4530F">
        <w:rPr>
          <w:rFonts w:ascii="宋体" w:eastAsia="宋体" w:hAnsi="宋体" w:cs="宋体"/>
          <w:b/>
          <w:bCs/>
          <w:sz w:val="24"/>
          <w:szCs w:val="24"/>
        </w:rPr>
        <w:t>注：</w:t>
      </w:r>
      <w:r w:rsidR="00EC00B5" w:rsidRPr="00F4530F">
        <w:rPr>
          <w:rFonts w:ascii="宋体" w:eastAsia="宋体" w:hAnsi="宋体" w:cs="宋体"/>
          <w:b/>
          <w:bCs/>
          <w:sz w:val="24"/>
          <w:szCs w:val="24"/>
        </w:rPr>
        <w:t>此章列举的相关内容均属于实质性要求，需要全部响应。</w:t>
      </w:r>
    </w:p>
    <w:p w14:paraId="30A9AD17" w14:textId="19268FA6" w:rsidR="00BC19A1" w:rsidRPr="00F4530F" w:rsidRDefault="00BC19A1" w:rsidP="007E0FC4">
      <w:pPr>
        <w:pStyle w:val="a3"/>
        <w:spacing w:line="360" w:lineRule="exact"/>
        <w:ind w:firstLineChars="200" w:firstLine="480"/>
        <w:rPr>
          <w:rFonts w:ascii="宋体" w:eastAsia="宋体" w:hAnsi="宋体" w:cs="宋体" w:hint="eastAsia"/>
          <w:sz w:val="24"/>
          <w:szCs w:val="24"/>
        </w:rPr>
      </w:pPr>
      <w:r w:rsidRPr="00F4530F">
        <w:rPr>
          <w:rFonts w:ascii="宋体" w:eastAsia="宋体" w:hAnsi="宋体" w:cs="宋体" w:hint="eastAsia"/>
          <w:sz w:val="24"/>
          <w:szCs w:val="24"/>
        </w:rPr>
        <w:br w:type="page"/>
      </w:r>
    </w:p>
    <w:p w14:paraId="16A69039" w14:textId="29068A3A" w:rsidR="00022CA8" w:rsidRPr="00F4530F" w:rsidRDefault="00CC6543" w:rsidP="008B341D">
      <w:pPr>
        <w:pStyle w:val="1"/>
        <w:jc w:val="center"/>
        <w:rPr>
          <w:rFonts w:ascii="黑体" w:eastAsia="黑体" w:hAnsi="黑体" w:hint="eastAsia"/>
          <w:b/>
          <w:bCs/>
          <w:color w:val="auto"/>
        </w:rPr>
      </w:pPr>
      <w:bookmarkStart w:id="33" w:name="_Toc194584408"/>
      <w:r w:rsidRPr="00F4530F">
        <w:rPr>
          <w:rFonts w:ascii="黑体" w:eastAsia="黑体" w:hAnsi="黑体" w:hint="eastAsia"/>
          <w:b/>
          <w:bCs/>
          <w:color w:val="auto"/>
        </w:rPr>
        <w:lastRenderedPageBreak/>
        <w:t>第</w:t>
      </w:r>
      <w:r w:rsidR="0027148A" w:rsidRPr="00F4530F">
        <w:rPr>
          <w:rFonts w:ascii="黑体" w:eastAsia="黑体" w:hAnsi="黑体" w:hint="eastAsia"/>
          <w:b/>
          <w:bCs/>
          <w:color w:val="auto"/>
        </w:rPr>
        <w:t>四</w:t>
      </w:r>
      <w:r w:rsidRPr="00F4530F">
        <w:rPr>
          <w:rFonts w:ascii="黑体" w:eastAsia="黑体" w:hAnsi="黑体" w:hint="eastAsia"/>
          <w:b/>
          <w:bCs/>
          <w:color w:val="auto"/>
        </w:rPr>
        <w:t>章 响应文件格式</w:t>
      </w:r>
      <w:bookmarkEnd w:id="33"/>
    </w:p>
    <w:p w14:paraId="6914BF9D" w14:textId="77777777" w:rsidR="00BC19A1" w:rsidRPr="00F4530F" w:rsidRDefault="00BC19A1" w:rsidP="00BC19A1">
      <w:pPr>
        <w:widowControl/>
        <w:spacing w:line="360" w:lineRule="atLeast"/>
        <w:outlineLvl w:val="1"/>
        <w:rPr>
          <w:rFonts w:ascii="宋体" w:eastAsia="宋体" w:hAnsi="宋体" w:cs="宋体" w:hint="eastAsia"/>
          <w:sz w:val="24"/>
        </w:rPr>
      </w:pPr>
    </w:p>
    <w:p w14:paraId="5E48E51E"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一、本章所制响应文件格式，除格式中明确将该格式作为实质性要求的，一律不具有强制性。</w:t>
      </w:r>
    </w:p>
    <w:p w14:paraId="2D8A8EC2"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二、本章所制响应文件格式有关表格中的备注栏，由供应商根据自身投标情况作解释性说明，不作为必填项。</w:t>
      </w:r>
    </w:p>
    <w:p w14:paraId="379380AB" w14:textId="77777777" w:rsidR="00022CA8" w:rsidRPr="00F4530F" w:rsidRDefault="00CC6543" w:rsidP="0072141E">
      <w:pPr>
        <w:spacing w:line="36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三、本章所制响应文件格式中需要填写的相关内容事项，可能会与本采购项目无关，在不改变响应文件原义、不影响本项目采购需求的情况下，供应商可以不予填写，但应当注明。</w:t>
      </w:r>
    </w:p>
    <w:p w14:paraId="353D91E1" w14:textId="77777777" w:rsidR="00022CA8" w:rsidRPr="00F4530F" w:rsidRDefault="00CC6543" w:rsidP="0072141E">
      <w:pPr>
        <w:pStyle w:val="2"/>
        <w:jc w:val="center"/>
        <w:rPr>
          <w:rFonts w:ascii="黑体" w:eastAsia="黑体" w:hAnsi="黑体" w:hint="eastAsia"/>
          <w:color w:val="auto"/>
        </w:rPr>
      </w:pPr>
      <w:bookmarkStart w:id="34" w:name="_Toc194584409"/>
      <w:r w:rsidRPr="00F4530F">
        <w:rPr>
          <w:rFonts w:ascii="黑体" w:eastAsia="黑体" w:hAnsi="黑体" w:hint="eastAsia"/>
          <w:color w:val="auto"/>
        </w:rPr>
        <w:lastRenderedPageBreak/>
        <w:t>一、法定代表人授权书</w:t>
      </w:r>
      <w:bookmarkEnd w:id="34"/>
    </w:p>
    <w:p w14:paraId="16122AB9" w14:textId="77777777" w:rsidR="00022CA8" w:rsidRPr="00F4530F" w:rsidRDefault="00022CA8">
      <w:pPr>
        <w:spacing w:line="440" w:lineRule="exact"/>
        <w:rPr>
          <w:rFonts w:ascii="宋体" w:eastAsia="宋体" w:hAnsi="宋体" w:cs="宋体" w:hint="eastAsia"/>
          <w:sz w:val="24"/>
        </w:rPr>
      </w:pPr>
    </w:p>
    <w:p w14:paraId="51FDC7B5" w14:textId="77777777" w:rsidR="00022CA8" w:rsidRPr="00F4530F" w:rsidRDefault="00CC6543">
      <w:pPr>
        <w:spacing w:line="440" w:lineRule="exact"/>
        <w:rPr>
          <w:rFonts w:ascii="宋体" w:eastAsia="宋体" w:hAnsi="宋体" w:cs="宋体" w:hint="eastAsia"/>
          <w:sz w:val="24"/>
        </w:rPr>
      </w:pPr>
      <w:r w:rsidRPr="00F4530F">
        <w:rPr>
          <w:rFonts w:ascii="宋体" w:eastAsia="宋体" w:hAnsi="宋体" w:cs="宋体" w:hint="eastAsia"/>
          <w:sz w:val="24"/>
        </w:rPr>
        <w:t>剑阁县中医医院：</w:t>
      </w:r>
    </w:p>
    <w:p w14:paraId="0FE3560E" w14:textId="75099DD8"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本授权声明：（供应商名称）（法定代表人姓名、职务）授权（被授权人姓名、职务）为我方</w:t>
      </w:r>
      <w:r w:rsidRPr="00F4530F">
        <w:rPr>
          <w:rFonts w:ascii="宋体" w:eastAsia="宋体" w:hAnsi="宋体" w:cs="宋体" w:hint="eastAsia"/>
          <w:bCs/>
          <w:sz w:val="24"/>
          <w:u w:val="single"/>
        </w:rPr>
        <w:t>“剑阁县中医医院XXXXXXXXXX”</w:t>
      </w:r>
      <w:r w:rsidRPr="00F4530F">
        <w:rPr>
          <w:rFonts w:ascii="宋体" w:eastAsia="宋体" w:hAnsi="宋体" w:cs="宋体" w:hint="eastAsia"/>
          <w:bCs/>
          <w:sz w:val="24"/>
        </w:rPr>
        <w:t>项目谈判文件（项目编号:</w:t>
      </w:r>
      <w:r w:rsidR="0072141E" w:rsidRPr="00F4530F">
        <w:rPr>
          <w:rFonts w:ascii="宋体" w:eastAsia="宋体" w:hAnsi="宋体" w:cs="宋体" w:hint="eastAsia"/>
          <w:bCs/>
          <w:sz w:val="24"/>
        </w:rPr>
        <w:t>JGXZYYY-XXK-2025-04</w:t>
      </w:r>
      <w:r w:rsidRPr="00F4530F">
        <w:rPr>
          <w:rFonts w:ascii="宋体" w:eastAsia="宋体" w:hAnsi="宋体" w:cs="宋体" w:hint="eastAsia"/>
          <w:bCs/>
          <w:sz w:val="24"/>
        </w:rPr>
        <w:t>）</w:t>
      </w:r>
      <w:r w:rsidRPr="00F4530F">
        <w:rPr>
          <w:rFonts w:ascii="宋体" w:eastAsia="宋体" w:hAnsi="宋体" w:cs="宋体" w:hint="eastAsia"/>
          <w:sz w:val="24"/>
        </w:rPr>
        <w:t>谈判采购活动的合法代表，以我方名义全权处理该项目有关谈判、签订合同以及执行合同等一切事宜。</w:t>
      </w:r>
    </w:p>
    <w:p w14:paraId="1F690EC3"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特此声明。</w:t>
      </w:r>
    </w:p>
    <w:p w14:paraId="1C6800BF" w14:textId="77777777" w:rsidR="00022CA8" w:rsidRPr="00F4530F" w:rsidRDefault="00022CA8">
      <w:pPr>
        <w:spacing w:line="440" w:lineRule="exact"/>
        <w:ind w:firstLineChars="200" w:firstLine="480"/>
        <w:rPr>
          <w:rFonts w:ascii="宋体" w:eastAsia="宋体" w:hAnsi="宋体" w:cs="宋体" w:hint="eastAsia"/>
          <w:sz w:val="24"/>
        </w:rPr>
      </w:pPr>
    </w:p>
    <w:p w14:paraId="5CF151D0"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法定代表人签字或盖章：</w:t>
      </w:r>
    </w:p>
    <w:p w14:paraId="30DC7BC5"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授权代表签字：</w:t>
      </w:r>
    </w:p>
    <w:p w14:paraId="1584FAED" w14:textId="77777777" w:rsidR="00022CA8" w:rsidRPr="00F4530F" w:rsidRDefault="00CC6543">
      <w:pPr>
        <w:spacing w:line="440" w:lineRule="exact"/>
        <w:ind w:firstLineChars="200" w:firstLine="480"/>
        <w:rPr>
          <w:rFonts w:ascii="宋体" w:eastAsia="宋体" w:hAnsi="宋体" w:cs="宋体" w:hint="eastAsia"/>
          <w:sz w:val="24"/>
        </w:rPr>
      </w:pPr>
      <w:r w:rsidRPr="00F4530F">
        <w:rPr>
          <w:rFonts w:ascii="宋体" w:eastAsia="宋体" w:hAnsi="宋体" w:cs="宋体" w:hint="eastAsia"/>
          <w:sz w:val="24"/>
        </w:rPr>
        <w:t>供应商名称：（盖章）</w:t>
      </w:r>
    </w:p>
    <w:p w14:paraId="299B1F14" w14:textId="15D37D95" w:rsidR="00022CA8" w:rsidRPr="00F4530F" w:rsidRDefault="00CC6543">
      <w:pPr>
        <w:spacing w:line="44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 xml:space="preserve">年 </w:t>
      </w:r>
      <w:r w:rsidR="000837B5" w:rsidRPr="00F4530F">
        <w:rPr>
          <w:rFonts w:ascii="宋体" w:eastAsia="宋体" w:hAnsi="宋体" w:cs="宋体" w:hint="eastAsia"/>
          <w:sz w:val="24"/>
        </w:rPr>
        <w:t xml:space="preserve"> </w:t>
      </w:r>
      <w:r w:rsidRPr="00F4530F">
        <w:rPr>
          <w:rFonts w:ascii="宋体" w:eastAsia="宋体" w:hAnsi="宋体" w:cs="宋体" w:hint="eastAsia"/>
          <w:sz w:val="24"/>
        </w:rPr>
        <w:t xml:space="preserve">月 </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p>
    <w:p w14:paraId="1B3E4EEA" w14:textId="77777777" w:rsidR="00022CA8" w:rsidRPr="00F4530F" w:rsidRDefault="00CC6543" w:rsidP="004A61AD">
      <w:pPr>
        <w:pStyle w:val="2"/>
        <w:jc w:val="center"/>
        <w:rPr>
          <w:rFonts w:ascii="黑体" w:eastAsia="黑体" w:hAnsi="黑体" w:hint="eastAsia"/>
          <w:color w:val="auto"/>
        </w:rPr>
      </w:pPr>
      <w:bookmarkStart w:id="35" w:name="_Toc194584410"/>
      <w:r w:rsidRPr="00F4530F">
        <w:rPr>
          <w:rFonts w:ascii="黑体" w:eastAsia="黑体" w:hAnsi="黑体" w:hint="eastAsia"/>
          <w:color w:val="auto"/>
        </w:rPr>
        <w:lastRenderedPageBreak/>
        <w:t>二、报价函</w:t>
      </w:r>
      <w:bookmarkEnd w:id="35"/>
    </w:p>
    <w:p w14:paraId="40662DAA" w14:textId="77777777" w:rsidR="00022CA8" w:rsidRPr="00F4530F" w:rsidRDefault="00CC6543">
      <w:pPr>
        <w:pStyle w:val="21"/>
        <w:spacing w:after="0" w:line="440" w:lineRule="exact"/>
        <w:rPr>
          <w:rFonts w:ascii="宋体" w:eastAsia="宋体" w:hAnsi="宋体" w:cs="宋体" w:hint="eastAsia"/>
          <w:bCs/>
          <w:sz w:val="24"/>
        </w:rPr>
      </w:pPr>
      <w:r w:rsidRPr="00F4530F">
        <w:rPr>
          <w:rFonts w:ascii="宋体" w:eastAsia="宋体" w:hAnsi="宋体" w:cs="宋体" w:hint="eastAsia"/>
          <w:bCs/>
          <w:sz w:val="24"/>
        </w:rPr>
        <w:t>剑阁县中医医院：</w:t>
      </w:r>
    </w:p>
    <w:p w14:paraId="2AF2B79D" w14:textId="35425628"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我方全面研究了“</w:t>
      </w:r>
      <w:r w:rsidRPr="00F4530F">
        <w:rPr>
          <w:rFonts w:ascii="宋体" w:eastAsia="宋体" w:hAnsi="宋体" w:cs="宋体" w:hint="eastAsia"/>
          <w:bCs/>
          <w:sz w:val="24"/>
          <w:u w:val="single"/>
        </w:rPr>
        <w:t>剑阁县中医医院XXXXXXXX</w:t>
      </w:r>
      <w:r w:rsidRPr="00F4530F">
        <w:rPr>
          <w:rFonts w:ascii="宋体" w:eastAsia="宋体" w:hAnsi="宋体" w:cs="宋体" w:hint="eastAsia"/>
          <w:bCs/>
          <w:sz w:val="24"/>
        </w:rPr>
        <w:t>”项目谈判文件（项目编号</w:t>
      </w:r>
      <w:r w:rsidR="0072141E" w:rsidRPr="00F4530F">
        <w:rPr>
          <w:rFonts w:ascii="宋体" w:eastAsia="宋体" w:hAnsi="宋体" w:cs="宋体" w:hint="eastAsia"/>
          <w:bCs/>
          <w:sz w:val="24"/>
        </w:rPr>
        <w:t>JGXZYYY-XXK-2025-04</w:t>
      </w:r>
      <w:r w:rsidRPr="00F4530F">
        <w:rPr>
          <w:rFonts w:ascii="宋体" w:eastAsia="宋体" w:hAnsi="宋体" w:cs="宋体" w:hint="eastAsia"/>
          <w:bCs/>
          <w:sz w:val="24"/>
        </w:rPr>
        <w:t>），决定参加贵单位组织的本项目谈判采购。我方授权（姓名、职务）代表我方（参加谈判单位的名称）全权处理本项目谈判采购的有关事宜。</w:t>
      </w:r>
    </w:p>
    <w:p w14:paraId="3C7AC83E"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1、我方自愿按照招谈判文件规定的各项要求向采购人提供所需服务，总报价为人民币万元（大写：）。</w:t>
      </w:r>
    </w:p>
    <w:p w14:paraId="4D60D3EE"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2、一旦我方成交，我方将严格履行合同规定的责任和义务。</w:t>
      </w:r>
    </w:p>
    <w:p w14:paraId="16AF3066"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3、我方为本项目提交的响应文件正本1份，副本</w:t>
      </w:r>
      <w:r w:rsidRPr="00F4530F">
        <w:rPr>
          <w:rFonts w:ascii="宋体" w:eastAsia="宋体" w:hAnsi="宋体" w:cs="宋体" w:hint="eastAsia"/>
          <w:sz w:val="24"/>
        </w:rPr>
        <w:t>2</w:t>
      </w:r>
      <w:r w:rsidRPr="00F4530F">
        <w:rPr>
          <w:rFonts w:ascii="宋体" w:eastAsia="宋体" w:hAnsi="宋体" w:cs="宋体" w:hint="eastAsia"/>
          <w:bCs/>
          <w:sz w:val="24"/>
        </w:rPr>
        <w:t>份。</w:t>
      </w:r>
    </w:p>
    <w:p w14:paraId="59E071D9"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4、我方愿意提供贵院可能另外要求的，与本次谈判采购有关的文件资料，并保证我方已提供和将要提供的文件资料是真实、准确的。</w:t>
      </w:r>
    </w:p>
    <w:p w14:paraId="127C85E6" w14:textId="77777777" w:rsidR="00022CA8" w:rsidRPr="00F4530F" w:rsidRDefault="00022CA8">
      <w:pPr>
        <w:pStyle w:val="21"/>
        <w:spacing w:after="0" w:line="440" w:lineRule="exact"/>
        <w:ind w:firstLineChars="200" w:firstLine="480"/>
        <w:rPr>
          <w:rFonts w:ascii="宋体" w:eastAsia="宋体" w:hAnsi="宋体" w:cs="宋体" w:hint="eastAsia"/>
          <w:bCs/>
          <w:sz w:val="24"/>
        </w:rPr>
      </w:pPr>
    </w:p>
    <w:p w14:paraId="4E2989E4" w14:textId="77777777" w:rsidR="00022CA8" w:rsidRPr="00F4530F" w:rsidRDefault="00CC6543">
      <w:pPr>
        <w:pStyle w:val="21"/>
        <w:spacing w:after="0" w:line="44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供应商名称：（盖章）</w:t>
      </w:r>
    </w:p>
    <w:p w14:paraId="2A9BD8A8" w14:textId="77777777" w:rsidR="00022CA8" w:rsidRPr="00F4530F" w:rsidRDefault="00CC6543">
      <w:pPr>
        <w:pStyle w:val="21"/>
        <w:spacing w:line="400" w:lineRule="exact"/>
        <w:ind w:firstLineChars="200" w:firstLine="480"/>
        <w:rPr>
          <w:rFonts w:ascii="宋体" w:eastAsia="宋体" w:hAnsi="宋体" w:cs="宋体" w:hint="eastAsia"/>
          <w:sz w:val="24"/>
        </w:rPr>
      </w:pPr>
      <w:r w:rsidRPr="00F4530F">
        <w:rPr>
          <w:rFonts w:ascii="宋体" w:eastAsia="宋体" w:hAnsi="宋体" w:cs="宋体" w:hint="eastAsia"/>
          <w:sz w:val="24"/>
        </w:rPr>
        <w:t>法定代表人或授权代表（签字或盖章）：</w:t>
      </w:r>
    </w:p>
    <w:p w14:paraId="37D35CEE" w14:textId="6102D443" w:rsidR="00022CA8" w:rsidRPr="00F4530F" w:rsidRDefault="00CC6543">
      <w:pPr>
        <w:pStyle w:val="21"/>
        <w:spacing w:line="400" w:lineRule="exact"/>
        <w:ind w:firstLineChars="200" w:firstLine="480"/>
        <w:rPr>
          <w:rFonts w:ascii="宋体" w:eastAsia="宋体" w:hAnsi="宋体" w:cs="宋体" w:hint="eastAsia"/>
          <w:sz w:val="24"/>
        </w:rPr>
        <w:sectPr w:rsidR="00022CA8" w:rsidRPr="00F4530F" w:rsidSect="00D93F95">
          <w:pgSz w:w="11907" w:h="16840"/>
          <w:pgMar w:top="1701" w:right="1701" w:bottom="1701" w:left="1701" w:header="851" w:footer="992" w:gutter="0"/>
          <w:cols w:space="720"/>
          <w:docGrid w:linePitch="312"/>
        </w:sect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p>
    <w:p w14:paraId="30556C7F" w14:textId="77777777" w:rsidR="00022CA8" w:rsidRPr="00F4530F" w:rsidRDefault="00CC6543" w:rsidP="004A61AD">
      <w:pPr>
        <w:pStyle w:val="2"/>
        <w:jc w:val="center"/>
        <w:rPr>
          <w:rFonts w:ascii="黑体" w:eastAsia="黑体" w:hAnsi="黑体" w:hint="eastAsia"/>
          <w:color w:val="auto"/>
        </w:rPr>
      </w:pPr>
      <w:bookmarkStart w:id="36" w:name="_Toc194584411"/>
      <w:r w:rsidRPr="00F4530F">
        <w:rPr>
          <w:rFonts w:ascii="黑体" w:eastAsia="黑体" w:hAnsi="黑体" w:hint="eastAsia"/>
          <w:color w:val="auto"/>
        </w:rPr>
        <w:lastRenderedPageBreak/>
        <w:t>三、承诺函</w:t>
      </w:r>
      <w:bookmarkEnd w:id="36"/>
    </w:p>
    <w:p w14:paraId="5830021A" w14:textId="77777777" w:rsidR="00022CA8" w:rsidRPr="00F4530F" w:rsidRDefault="00022CA8">
      <w:pPr>
        <w:spacing w:line="400" w:lineRule="exact"/>
        <w:ind w:firstLineChars="200" w:firstLine="562"/>
        <w:jc w:val="center"/>
        <w:rPr>
          <w:rFonts w:ascii="宋体" w:eastAsia="宋体" w:hAnsi="宋体" w:cs="宋体" w:hint="eastAsia"/>
          <w:b/>
          <w:sz w:val="28"/>
          <w:szCs w:val="28"/>
        </w:rPr>
      </w:pPr>
    </w:p>
    <w:p w14:paraId="44CD819A" w14:textId="77777777" w:rsidR="00022CA8" w:rsidRPr="00F4530F" w:rsidRDefault="00CC6543">
      <w:pPr>
        <w:rPr>
          <w:rFonts w:ascii="宋体" w:eastAsia="宋体" w:hAnsi="宋体" w:cs="宋体" w:hint="eastAsia"/>
          <w:b/>
          <w:sz w:val="32"/>
          <w:szCs w:val="32"/>
        </w:rPr>
      </w:pPr>
      <w:r w:rsidRPr="00F4530F">
        <w:rPr>
          <w:rFonts w:ascii="宋体" w:eastAsia="宋体" w:hAnsi="宋体" w:cs="宋体" w:hint="eastAsia"/>
          <w:sz w:val="24"/>
        </w:rPr>
        <w:t>剑阁县中医医院：</w:t>
      </w:r>
    </w:p>
    <w:p w14:paraId="1AF1C8D7"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我公司作为本次</w:t>
      </w:r>
      <w:r w:rsidRPr="00F4530F">
        <w:rPr>
          <w:rFonts w:ascii="宋体" w:eastAsia="宋体" w:hAnsi="宋体" w:cs="宋体" w:hint="eastAsia"/>
          <w:bCs/>
          <w:sz w:val="24"/>
        </w:rPr>
        <w:t>谈判</w:t>
      </w:r>
      <w:r w:rsidRPr="00F4530F">
        <w:rPr>
          <w:rFonts w:ascii="宋体" w:eastAsia="宋体" w:hAnsi="宋体" w:cs="宋体" w:hint="eastAsia"/>
          <w:sz w:val="24"/>
        </w:rPr>
        <w:t>项目的供应商，根据</w:t>
      </w:r>
      <w:r w:rsidRPr="00F4530F">
        <w:rPr>
          <w:rFonts w:ascii="宋体" w:eastAsia="宋体" w:hAnsi="宋体" w:cs="宋体" w:hint="eastAsia"/>
          <w:bCs/>
          <w:sz w:val="24"/>
        </w:rPr>
        <w:t>谈判</w:t>
      </w:r>
      <w:r w:rsidRPr="00F4530F">
        <w:rPr>
          <w:rFonts w:ascii="宋体" w:eastAsia="宋体" w:hAnsi="宋体" w:cs="宋体" w:hint="eastAsia"/>
          <w:sz w:val="24"/>
        </w:rPr>
        <w:t>文件要求，现郑重承诺如下：</w:t>
      </w:r>
    </w:p>
    <w:p w14:paraId="48B2960E"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一、具备本次采购规定的基本条件：</w:t>
      </w:r>
    </w:p>
    <w:p w14:paraId="06336889"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（一）具有独立承担民事责任的能力；</w:t>
      </w:r>
    </w:p>
    <w:p w14:paraId="7D3E1440"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（二）具有良好的商业信誉和健全的财务会计制度；</w:t>
      </w:r>
    </w:p>
    <w:p w14:paraId="519BDC33"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（三）具有履行合同所必需的设备和专业技术能力；</w:t>
      </w:r>
    </w:p>
    <w:p w14:paraId="635B8198"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（四）有依法缴纳税收和社会保障资金的良好记录；</w:t>
      </w:r>
    </w:p>
    <w:p w14:paraId="488781B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（五）参加政府采购活动前三年内，在经营活动中没有重大违法记录；</w:t>
      </w:r>
    </w:p>
    <w:p w14:paraId="1188B0CA"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（六）法律、行政法规规定的其他条件；</w:t>
      </w:r>
    </w:p>
    <w:p w14:paraId="43F2DE4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（七）根据采购项目提出的特殊条件。</w:t>
      </w:r>
    </w:p>
    <w:p w14:paraId="5746C3D4"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二、如果有记入诚信档案的失信行为，将在响应文件中全面如实反映。</w:t>
      </w:r>
    </w:p>
    <w:p w14:paraId="50D37B06"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三、响应文件中提供的能够给予我公司带来优惠、好处的任何材料资料和技术、服务、商务等响应承诺情况都是真实的、有效的、合法的。</w:t>
      </w:r>
    </w:p>
    <w:p w14:paraId="5C237B4E"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四、我公司及其现任法定代表人/主要负责人无行贿犯罪记录。</w:t>
      </w:r>
    </w:p>
    <w:p w14:paraId="583E4F47" w14:textId="77777777" w:rsidR="00022CA8" w:rsidRPr="00F4530F" w:rsidRDefault="00CC6543" w:rsidP="00CA022A">
      <w:pPr>
        <w:spacing w:line="360" w:lineRule="exact"/>
        <w:ind w:firstLineChars="200" w:firstLine="482"/>
        <w:rPr>
          <w:rFonts w:ascii="宋体" w:eastAsia="宋体" w:hAnsi="宋体" w:cs="宋体" w:hint="eastAsia"/>
          <w:b/>
          <w:bCs/>
          <w:sz w:val="24"/>
        </w:rPr>
      </w:pPr>
      <w:r w:rsidRPr="00F4530F">
        <w:rPr>
          <w:rFonts w:ascii="宋体" w:eastAsia="宋体" w:hAnsi="宋体" w:cs="宋体" w:hint="eastAsia"/>
          <w:b/>
          <w:bCs/>
          <w:sz w:val="24"/>
        </w:rPr>
        <w:t>本公司对上述承诺的内容事项真实性负责。如经查实上述承诺的内容事项存在虚假，我公司愿意接受以提供虚假材料谋取成交追究法律责任。</w:t>
      </w:r>
    </w:p>
    <w:p w14:paraId="69743EDE" w14:textId="77777777" w:rsidR="00022CA8" w:rsidRPr="00F4530F" w:rsidRDefault="00CC6543">
      <w:pPr>
        <w:spacing w:line="500" w:lineRule="exact"/>
        <w:ind w:firstLineChars="100" w:firstLine="240"/>
        <w:rPr>
          <w:rFonts w:ascii="宋体" w:eastAsia="宋体" w:hAnsi="宋体" w:cs="宋体" w:hint="eastAsia"/>
          <w:sz w:val="24"/>
          <w:u w:val="single"/>
        </w:rPr>
      </w:pPr>
      <w:r w:rsidRPr="00F4530F">
        <w:rPr>
          <w:rFonts w:ascii="宋体" w:eastAsia="宋体" w:hAnsi="宋体" w:cs="宋体" w:hint="eastAsia"/>
          <w:sz w:val="24"/>
        </w:rPr>
        <w:t>法定代表人签字或加盖个人名章：</w:t>
      </w:r>
    </w:p>
    <w:p w14:paraId="2B9CAFF4" w14:textId="77777777" w:rsidR="00022CA8" w:rsidRPr="00F4530F" w:rsidRDefault="00CC6543">
      <w:pPr>
        <w:spacing w:line="500" w:lineRule="exact"/>
        <w:ind w:firstLineChars="200" w:firstLine="480"/>
        <w:rPr>
          <w:rFonts w:ascii="宋体" w:eastAsia="宋体" w:hAnsi="宋体" w:cs="宋体" w:hint="eastAsia"/>
          <w:sz w:val="24"/>
          <w:u w:val="single"/>
        </w:rPr>
      </w:pPr>
      <w:r w:rsidRPr="00F4530F">
        <w:rPr>
          <w:rFonts w:ascii="宋体" w:eastAsia="宋体" w:hAnsi="宋体" w:cs="宋体" w:hint="eastAsia"/>
          <w:sz w:val="24"/>
        </w:rPr>
        <w:t>授权代表签字:</w:t>
      </w:r>
    </w:p>
    <w:p w14:paraId="3516ED4C" w14:textId="77777777" w:rsidR="00022CA8" w:rsidRPr="00F4530F" w:rsidRDefault="00CC6543">
      <w:pPr>
        <w:spacing w:line="500" w:lineRule="exact"/>
        <w:ind w:firstLineChars="200" w:firstLine="480"/>
        <w:rPr>
          <w:rFonts w:ascii="宋体" w:eastAsia="宋体" w:hAnsi="宋体" w:cs="宋体" w:hint="eastAsia"/>
          <w:sz w:val="24"/>
        </w:rPr>
      </w:pPr>
      <w:r w:rsidRPr="00F4530F">
        <w:rPr>
          <w:rFonts w:ascii="宋体" w:eastAsia="宋体" w:hAnsi="宋体" w:cs="宋体" w:hint="eastAsia"/>
          <w:sz w:val="24"/>
        </w:rPr>
        <w:t>供应商名称：（盖章）</w:t>
      </w:r>
    </w:p>
    <w:p w14:paraId="4B9A454A" w14:textId="10A91B42" w:rsidR="00022CA8" w:rsidRPr="00F4530F" w:rsidRDefault="00CC6543">
      <w:pPr>
        <w:spacing w:line="500" w:lineRule="exact"/>
        <w:ind w:firstLineChars="200" w:firstLine="480"/>
        <w:rPr>
          <w:rFonts w:ascii="宋体" w:eastAsia="宋体" w:hAnsi="宋体" w:cs="宋体" w:hint="eastAsia"/>
          <w:b/>
          <w:sz w:val="32"/>
          <w:szCs w:val="32"/>
        </w:rPr>
      </w:pPr>
      <w:r w:rsidRPr="00F4530F">
        <w:rPr>
          <w:rFonts w:ascii="宋体" w:eastAsia="宋体" w:hAnsi="宋体" w:cs="宋体" w:hint="eastAsia"/>
          <w:sz w:val="24"/>
        </w:rPr>
        <w:t>日期：</w:t>
      </w:r>
      <w:r w:rsidR="000837B5" w:rsidRPr="00F4530F">
        <w:rPr>
          <w:rFonts w:ascii="宋体" w:eastAsia="宋体" w:hAnsi="宋体" w:cs="宋体" w:hint="eastAsia"/>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r w:rsidRPr="00F4530F">
        <w:rPr>
          <w:rFonts w:ascii="宋体" w:eastAsia="宋体" w:hAnsi="宋体" w:cs="宋体"/>
          <w:sz w:val="24"/>
        </w:rPr>
        <w:br w:type="page"/>
      </w:r>
    </w:p>
    <w:p w14:paraId="78610910" w14:textId="77777777" w:rsidR="00022CA8" w:rsidRPr="00F4530F" w:rsidRDefault="00CC6543" w:rsidP="004A61AD">
      <w:pPr>
        <w:pStyle w:val="2"/>
        <w:jc w:val="center"/>
        <w:rPr>
          <w:rFonts w:ascii="黑体" w:eastAsia="黑体" w:hAnsi="黑体" w:hint="eastAsia"/>
          <w:color w:val="auto"/>
        </w:rPr>
      </w:pPr>
      <w:bookmarkStart w:id="37" w:name="_Toc194584412"/>
      <w:r w:rsidRPr="00F4530F">
        <w:rPr>
          <w:rFonts w:ascii="黑体" w:eastAsia="黑体" w:hAnsi="黑体" w:hint="eastAsia"/>
          <w:color w:val="auto"/>
        </w:rPr>
        <w:lastRenderedPageBreak/>
        <w:t>四、报价一览表</w:t>
      </w:r>
      <w:bookmarkEnd w:id="37"/>
    </w:p>
    <w:tbl>
      <w:tblPr>
        <w:tblW w:w="8704" w:type="dxa"/>
        <w:jc w:val="center"/>
        <w:tblLayout w:type="fixed"/>
        <w:tblLook w:val="04A0" w:firstRow="1" w:lastRow="0" w:firstColumn="1" w:lastColumn="0" w:noHBand="0" w:noVBand="1"/>
      </w:tblPr>
      <w:tblGrid>
        <w:gridCol w:w="4678"/>
        <w:gridCol w:w="4026"/>
      </w:tblGrid>
      <w:tr w:rsidR="0072141E" w:rsidRPr="00F4530F" w14:paraId="4A027BE2" w14:textId="77777777" w:rsidTr="0072141E">
        <w:trPr>
          <w:jc w:val="center"/>
        </w:trPr>
        <w:tc>
          <w:tcPr>
            <w:tcW w:w="4678" w:type="dxa"/>
            <w:vAlign w:val="center"/>
          </w:tcPr>
          <w:p w14:paraId="0AF85C10" w14:textId="62B2C9DC" w:rsidR="0072141E" w:rsidRPr="00F4530F" w:rsidRDefault="0072141E" w:rsidP="0072141E">
            <w:pPr>
              <w:pStyle w:val="a4"/>
              <w:spacing w:line="360" w:lineRule="auto"/>
              <w:ind w:firstLineChars="150" w:firstLine="315"/>
              <w:jc w:val="left"/>
              <w:rPr>
                <w:rFonts w:eastAsia="宋体" w:hAnsi="宋体" w:cs="宋体" w:hint="eastAsia"/>
                <w:b/>
                <w:sz w:val="24"/>
              </w:rPr>
            </w:pPr>
            <w:r w:rsidRPr="00F4530F">
              <w:rPr>
                <w:rFonts w:hint="eastAsia"/>
              </w:rPr>
              <w:t>项目名称：</w:t>
            </w:r>
          </w:p>
        </w:tc>
        <w:tc>
          <w:tcPr>
            <w:tcW w:w="4026" w:type="dxa"/>
            <w:vAlign w:val="center"/>
          </w:tcPr>
          <w:p w14:paraId="74F083F0" w14:textId="7544D27D" w:rsidR="0072141E" w:rsidRPr="00F4530F" w:rsidRDefault="0072141E" w:rsidP="0072141E">
            <w:pPr>
              <w:pStyle w:val="a4"/>
              <w:spacing w:line="360" w:lineRule="auto"/>
              <w:jc w:val="left"/>
              <w:rPr>
                <w:rFonts w:eastAsia="宋体" w:hAnsi="宋体" w:cs="宋体" w:hint="eastAsia"/>
                <w:sz w:val="24"/>
              </w:rPr>
            </w:pPr>
            <w:r w:rsidRPr="00F4530F">
              <w:rPr>
                <w:rFonts w:hint="eastAsia"/>
              </w:rPr>
              <w:t>项目编号：</w:t>
            </w:r>
          </w:p>
        </w:tc>
      </w:tr>
    </w:tbl>
    <w:p w14:paraId="3DA59B35" w14:textId="2F1C2927" w:rsidR="00022CA8" w:rsidRPr="00F4530F" w:rsidRDefault="00022CA8" w:rsidP="00E34E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rsidRPr="00F4530F" w14:paraId="6852061A" w14:textId="77777777">
        <w:trPr>
          <w:jc w:val="center"/>
        </w:trPr>
        <w:tc>
          <w:tcPr>
            <w:tcW w:w="958" w:type="dxa"/>
            <w:vAlign w:val="center"/>
          </w:tcPr>
          <w:p w14:paraId="1540056A"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序号</w:t>
            </w:r>
          </w:p>
        </w:tc>
        <w:tc>
          <w:tcPr>
            <w:tcW w:w="4190" w:type="dxa"/>
            <w:vAlign w:val="center"/>
          </w:tcPr>
          <w:p w14:paraId="541C8015"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服务内容</w:t>
            </w:r>
          </w:p>
        </w:tc>
        <w:tc>
          <w:tcPr>
            <w:tcW w:w="3556" w:type="dxa"/>
            <w:vAlign w:val="center"/>
          </w:tcPr>
          <w:p w14:paraId="646A97E5"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单项价格（单位：元）</w:t>
            </w:r>
          </w:p>
        </w:tc>
      </w:tr>
      <w:tr w:rsidR="00022CA8" w:rsidRPr="00F4530F" w14:paraId="57594A99" w14:textId="77777777">
        <w:trPr>
          <w:jc w:val="center"/>
        </w:trPr>
        <w:tc>
          <w:tcPr>
            <w:tcW w:w="958" w:type="dxa"/>
            <w:vAlign w:val="center"/>
          </w:tcPr>
          <w:p w14:paraId="2DC11273"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1</w:t>
            </w:r>
          </w:p>
        </w:tc>
        <w:tc>
          <w:tcPr>
            <w:tcW w:w="4190" w:type="dxa"/>
            <w:vAlign w:val="center"/>
          </w:tcPr>
          <w:p w14:paraId="62ED9B0B"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061E9F5"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7DC3554" w14:textId="77777777">
        <w:trPr>
          <w:jc w:val="center"/>
        </w:trPr>
        <w:tc>
          <w:tcPr>
            <w:tcW w:w="958" w:type="dxa"/>
            <w:vAlign w:val="center"/>
          </w:tcPr>
          <w:p w14:paraId="178FAD52"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2</w:t>
            </w:r>
          </w:p>
        </w:tc>
        <w:tc>
          <w:tcPr>
            <w:tcW w:w="4190" w:type="dxa"/>
            <w:vAlign w:val="center"/>
          </w:tcPr>
          <w:p w14:paraId="7DF8DF2E"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F96D0FC"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5D15EA2" w14:textId="77777777">
        <w:trPr>
          <w:jc w:val="center"/>
        </w:trPr>
        <w:tc>
          <w:tcPr>
            <w:tcW w:w="958" w:type="dxa"/>
            <w:vAlign w:val="center"/>
          </w:tcPr>
          <w:p w14:paraId="05F6B2EF"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3</w:t>
            </w:r>
          </w:p>
        </w:tc>
        <w:tc>
          <w:tcPr>
            <w:tcW w:w="4190" w:type="dxa"/>
            <w:vAlign w:val="center"/>
          </w:tcPr>
          <w:p w14:paraId="643B1F03"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B21AC0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0B0FE41" w14:textId="77777777">
        <w:trPr>
          <w:trHeight w:val="390"/>
          <w:jc w:val="center"/>
        </w:trPr>
        <w:tc>
          <w:tcPr>
            <w:tcW w:w="958" w:type="dxa"/>
            <w:vAlign w:val="center"/>
          </w:tcPr>
          <w:p w14:paraId="2C2861BE" w14:textId="77777777" w:rsidR="00022CA8" w:rsidRPr="00F4530F" w:rsidRDefault="00CC6543">
            <w:pPr>
              <w:pStyle w:val="a4"/>
              <w:spacing w:line="360" w:lineRule="auto"/>
              <w:jc w:val="center"/>
              <w:rPr>
                <w:rFonts w:eastAsia="宋体" w:hAnsi="宋体" w:cs="宋体" w:hint="eastAsia"/>
                <w:sz w:val="24"/>
              </w:rPr>
            </w:pPr>
            <w:r w:rsidRPr="00F4530F">
              <w:rPr>
                <w:rFonts w:eastAsia="宋体" w:hAnsi="宋体" w:cs="宋体" w:hint="eastAsia"/>
                <w:sz w:val="24"/>
              </w:rPr>
              <w:t>…</w:t>
            </w:r>
          </w:p>
        </w:tc>
        <w:tc>
          <w:tcPr>
            <w:tcW w:w="4190" w:type="dxa"/>
            <w:vAlign w:val="center"/>
          </w:tcPr>
          <w:p w14:paraId="243A774A"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1FF0D6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74F5CDD4" w14:textId="77777777">
        <w:trPr>
          <w:jc w:val="center"/>
        </w:trPr>
        <w:tc>
          <w:tcPr>
            <w:tcW w:w="958" w:type="dxa"/>
            <w:vAlign w:val="center"/>
          </w:tcPr>
          <w:p w14:paraId="0116F07D"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8149BF6"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9B0212E"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E6827F1" w14:textId="77777777">
        <w:trPr>
          <w:jc w:val="center"/>
        </w:trPr>
        <w:tc>
          <w:tcPr>
            <w:tcW w:w="958" w:type="dxa"/>
            <w:vAlign w:val="center"/>
          </w:tcPr>
          <w:p w14:paraId="14E6426B"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08EB4D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DBCC89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88C03B9" w14:textId="77777777">
        <w:trPr>
          <w:jc w:val="center"/>
        </w:trPr>
        <w:tc>
          <w:tcPr>
            <w:tcW w:w="958" w:type="dxa"/>
            <w:vAlign w:val="center"/>
          </w:tcPr>
          <w:p w14:paraId="6CD10F48"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2B4428FB"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0E4E758"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1167F88" w14:textId="77777777">
        <w:trPr>
          <w:jc w:val="center"/>
        </w:trPr>
        <w:tc>
          <w:tcPr>
            <w:tcW w:w="958" w:type="dxa"/>
            <w:vAlign w:val="center"/>
          </w:tcPr>
          <w:p w14:paraId="4E778149"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9A7A662"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0FA6E7C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7EB5E39" w14:textId="77777777">
        <w:trPr>
          <w:jc w:val="center"/>
        </w:trPr>
        <w:tc>
          <w:tcPr>
            <w:tcW w:w="958" w:type="dxa"/>
            <w:vAlign w:val="center"/>
          </w:tcPr>
          <w:p w14:paraId="27274DC3"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29DF0503"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BD00F64"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B47BE7D" w14:textId="77777777">
        <w:trPr>
          <w:jc w:val="center"/>
        </w:trPr>
        <w:tc>
          <w:tcPr>
            <w:tcW w:w="958" w:type="dxa"/>
            <w:vAlign w:val="center"/>
          </w:tcPr>
          <w:p w14:paraId="0B8A83F5"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BF4F9E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0244A6A"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18892233" w14:textId="77777777">
        <w:trPr>
          <w:jc w:val="center"/>
        </w:trPr>
        <w:tc>
          <w:tcPr>
            <w:tcW w:w="5148" w:type="dxa"/>
            <w:gridSpan w:val="2"/>
            <w:vAlign w:val="center"/>
          </w:tcPr>
          <w:p w14:paraId="3A63B686" w14:textId="77777777" w:rsidR="00022CA8" w:rsidRPr="00F4530F" w:rsidRDefault="00CC6543">
            <w:pPr>
              <w:pStyle w:val="a4"/>
              <w:spacing w:line="360" w:lineRule="auto"/>
              <w:ind w:firstLineChars="150" w:firstLine="361"/>
              <w:jc w:val="center"/>
              <w:rPr>
                <w:rFonts w:eastAsia="宋体" w:hAnsi="宋体" w:cs="宋体" w:hint="eastAsia"/>
                <w:b/>
                <w:sz w:val="24"/>
              </w:rPr>
            </w:pPr>
            <w:r w:rsidRPr="00F4530F">
              <w:rPr>
                <w:rFonts w:eastAsia="宋体" w:hAnsi="宋体" w:cs="宋体" w:hint="eastAsia"/>
                <w:b/>
                <w:sz w:val="24"/>
              </w:rPr>
              <w:t>总价(元)</w:t>
            </w:r>
          </w:p>
        </w:tc>
        <w:tc>
          <w:tcPr>
            <w:tcW w:w="3556" w:type="dxa"/>
            <w:vAlign w:val="center"/>
          </w:tcPr>
          <w:p w14:paraId="1E5E08ED" w14:textId="77777777" w:rsidR="00022CA8" w:rsidRPr="00F4530F" w:rsidRDefault="00022CA8">
            <w:pPr>
              <w:pStyle w:val="a4"/>
              <w:spacing w:line="360" w:lineRule="auto"/>
              <w:jc w:val="center"/>
              <w:rPr>
                <w:rFonts w:eastAsia="宋体" w:hAnsi="宋体" w:cs="宋体" w:hint="eastAsia"/>
                <w:sz w:val="24"/>
              </w:rPr>
            </w:pPr>
          </w:p>
        </w:tc>
      </w:tr>
    </w:tbl>
    <w:p w14:paraId="5FF1B78C"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备注1：供应商报价必须按“分项报价明细表”的格式详细报出投标总价的各个组成部分的报价，且不得超过预算限价，否则报价无效。</w:t>
      </w:r>
    </w:p>
    <w:p w14:paraId="571B5877"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备注2：“报价一览表”各分项报价合计应当与“报价函”报价相等。</w:t>
      </w:r>
    </w:p>
    <w:p w14:paraId="7B3170EA" w14:textId="77777777" w:rsidR="0072141E" w:rsidRPr="00F4530F" w:rsidRDefault="0072141E" w:rsidP="0072141E">
      <w:pPr>
        <w:spacing w:line="360" w:lineRule="exact"/>
        <w:ind w:firstLineChars="200" w:firstLine="482"/>
        <w:rPr>
          <w:rFonts w:ascii="宋体" w:eastAsia="宋体" w:hAnsi="宋体" w:cs="宋体" w:hint="eastAsia"/>
          <w:b/>
          <w:sz w:val="24"/>
        </w:rPr>
      </w:pPr>
    </w:p>
    <w:p w14:paraId="66C8CF6A" w14:textId="77777777" w:rsidR="0072141E" w:rsidRPr="00F4530F" w:rsidRDefault="0072141E" w:rsidP="0072141E">
      <w:pPr>
        <w:spacing w:line="360" w:lineRule="exact"/>
        <w:ind w:firstLineChars="200" w:firstLine="482"/>
        <w:rPr>
          <w:rFonts w:ascii="宋体" w:eastAsia="宋体" w:hAnsi="宋体" w:cs="宋体" w:hint="eastAsia"/>
          <w:b/>
          <w:sz w:val="24"/>
        </w:rPr>
      </w:pPr>
    </w:p>
    <w:p w14:paraId="4F1DA891" w14:textId="32C5BBF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供应商名称：（盖章）</w:t>
      </w:r>
    </w:p>
    <w:p w14:paraId="3FD8ACA0" w14:textId="77777777"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法定代表人或授权代表（签字或盖章）：</w:t>
      </w:r>
    </w:p>
    <w:p w14:paraId="766349D1" w14:textId="19C8F92C" w:rsidR="00022CA8" w:rsidRPr="00F4530F" w:rsidRDefault="00CC6543" w:rsidP="0072141E">
      <w:pPr>
        <w:spacing w:line="360" w:lineRule="exact"/>
        <w:ind w:firstLineChars="200" w:firstLine="480"/>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年</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月</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日</w:t>
      </w:r>
      <w:r w:rsidRPr="00F4530F">
        <w:rPr>
          <w:rFonts w:ascii="宋体" w:eastAsia="宋体" w:hAnsi="宋体" w:cs="宋体"/>
          <w:bCs/>
          <w:sz w:val="24"/>
        </w:rPr>
        <w:br w:type="page"/>
      </w:r>
    </w:p>
    <w:p w14:paraId="5A13D301" w14:textId="77777777" w:rsidR="00022CA8" w:rsidRPr="00F4530F" w:rsidRDefault="00CC6543" w:rsidP="004A61AD">
      <w:pPr>
        <w:pStyle w:val="2"/>
        <w:jc w:val="center"/>
        <w:rPr>
          <w:rFonts w:ascii="黑体" w:eastAsia="黑体" w:hAnsi="黑体" w:hint="eastAsia"/>
          <w:color w:val="auto"/>
        </w:rPr>
      </w:pPr>
      <w:bookmarkStart w:id="38" w:name="_Toc194584413"/>
      <w:r w:rsidRPr="00F4530F">
        <w:rPr>
          <w:rFonts w:ascii="黑体" w:eastAsia="黑体" w:hAnsi="黑体" w:hint="eastAsia"/>
          <w:color w:val="auto"/>
        </w:rPr>
        <w:lastRenderedPageBreak/>
        <w:t>五、技术、服务应答表</w:t>
      </w:r>
      <w:bookmarkEnd w:id="38"/>
    </w:p>
    <w:p w14:paraId="4592C5C6" w14:textId="77777777" w:rsidR="00022CA8" w:rsidRPr="00F4530F" w:rsidRDefault="00022CA8">
      <w:pPr>
        <w:pStyle w:val="a7"/>
        <w:tabs>
          <w:tab w:val="clear" w:pos="4153"/>
          <w:tab w:val="clear" w:pos="8306"/>
        </w:tabs>
        <w:snapToGrid/>
        <w:jc w:val="both"/>
        <w:rPr>
          <w:rFonts w:ascii="宋体" w:eastAsia="宋体" w:hAnsi="宋体" w:cs="宋体" w:hint="eastAsia"/>
          <w:sz w:val="24"/>
          <w:szCs w:val="24"/>
        </w:rPr>
      </w:pPr>
    </w:p>
    <w:p w14:paraId="2ABA12CD" w14:textId="77777777" w:rsidR="00022CA8" w:rsidRPr="00F4530F" w:rsidRDefault="00022CA8">
      <w:pPr>
        <w:pStyle w:val="a7"/>
        <w:tabs>
          <w:tab w:val="clear" w:pos="4153"/>
          <w:tab w:val="clear" w:pos="8306"/>
        </w:tabs>
        <w:snapToGrid/>
        <w:jc w:val="both"/>
        <w:rPr>
          <w:rFonts w:ascii="宋体" w:eastAsia="宋体" w:hAnsi="宋体" w:cs="宋体"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0"/>
        <w:gridCol w:w="3283"/>
        <w:gridCol w:w="2795"/>
      </w:tblGrid>
      <w:tr w:rsidR="00022CA8" w:rsidRPr="00F4530F" w14:paraId="353D91F9" w14:textId="77777777">
        <w:trPr>
          <w:trHeight w:val="606"/>
          <w:jc w:val="center"/>
        </w:trPr>
        <w:tc>
          <w:tcPr>
            <w:tcW w:w="2940" w:type="dxa"/>
            <w:vAlign w:val="center"/>
          </w:tcPr>
          <w:p w14:paraId="3F6FFC18"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序号</w:t>
            </w:r>
          </w:p>
        </w:tc>
        <w:tc>
          <w:tcPr>
            <w:tcW w:w="3283" w:type="dxa"/>
            <w:vAlign w:val="center"/>
          </w:tcPr>
          <w:p w14:paraId="4626F258"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谈判文件要求</w:t>
            </w:r>
          </w:p>
        </w:tc>
        <w:tc>
          <w:tcPr>
            <w:tcW w:w="2795" w:type="dxa"/>
            <w:vAlign w:val="center"/>
          </w:tcPr>
          <w:p w14:paraId="5F2BFAB3" w14:textId="77777777" w:rsidR="00022CA8" w:rsidRPr="00F4530F" w:rsidRDefault="00CC6543">
            <w:pPr>
              <w:jc w:val="center"/>
              <w:rPr>
                <w:rFonts w:ascii="宋体" w:eastAsia="宋体" w:hAnsi="宋体" w:cs="宋体" w:hint="eastAsia"/>
                <w:sz w:val="24"/>
              </w:rPr>
            </w:pPr>
            <w:r w:rsidRPr="00F4530F">
              <w:rPr>
                <w:rFonts w:ascii="宋体" w:eastAsia="宋体" w:hAnsi="宋体" w:cs="宋体" w:hint="eastAsia"/>
                <w:sz w:val="24"/>
              </w:rPr>
              <w:t>响应文件应答</w:t>
            </w:r>
          </w:p>
        </w:tc>
      </w:tr>
      <w:tr w:rsidR="00022CA8" w:rsidRPr="00F4530F" w14:paraId="0A8ABB0A" w14:textId="77777777">
        <w:trPr>
          <w:trHeight w:val="1080"/>
          <w:jc w:val="center"/>
        </w:trPr>
        <w:tc>
          <w:tcPr>
            <w:tcW w:w="2940" w:type="dxa"/>
          </w:tcPr>
          <w:p w14:paraId="1615DB58" w14:textId="77777777" w:rsidR="00022CA8" w:rsidRPr="00F4530F" w:rsidRDefault="00022CA8">
            <w:pPr>
              <w:jc w:val="center"/>
              <w:rPr>
                <w:rFonts w:ascii="宋体" w:eastAsia="宋体" w:hAnsi="宋体" w:cs="宋体" w:hint="eastAsia"/>
                <w:sz w:val="24"/>
              </w:rPr>
            </w:pPr>
          </w:p>
        </w:tc>
        <w:tc>
          <w:tcPr>
            <w:tcW w:w="3283" w:type="dxa"/>
          </w:tcPr>
          <w:p w14:paraId="5F8C894C" w14:textId="77777777" w:rsidR="00022CA8" w:rsidRPr="00F4530F" w:rsidRDefault="00022CA8">
            <w:pPr>
              <w:jc w:val="center"/>
              <w:rPr>
                <w:rFonts w:ascii="宋体" w:eastAsia="宋体" w:hAnsi="宋体" w:cs="宋体" w:hint="eastAsia"/>
                <w:sz w:val="24"/>
              </w:rPr>
            </w:pPr>
          </w:p>
        </w:tc>
        <w:tc>
          <w:tcPr>
            <w:tcW w:w="2795" w:type="dxa"/>
          </w:tcPr>
          <w:p w14:paraId="2D7C09A5" w14:textId="77777777" w:rsidR="00022CA8" w:rsidRPr="00F4530F" w:rsidRDefault="00022CA8">
            <w:pPr>
              <w:jc w:val="center"/>
              <w:rPr>
                <w:rFonts w:ascii="宋体" w:eastAsia="宋体" w:hAnsi="宋体" w:cs="宋体" w:hint="eastAsia"/>
                <w:sz w:val="24"/>
              </w:rPr>
            </w:pPr>
          </w:p>
        </w:tc>
      </w:tr>
      <w:tr w:rsidR="00022CA8" w:rsidRPr="00F4530F" w14:paraId="0E79C47E" w14:textId="77777777">
        <w:trPr>
          <w:trHeight w:val="1080"/>
          <w:jc w:val="center"/>
        </w:trPr>
        <w:tc>
          <w:tcPr>
            <w:tcW w:w="2940" w:type="dxa"/>
          </w:tcPr>
          <w:p w14:paraId="073615AD" w14:textId="77777777" w:rsidR="00022CA8" w:rsidRPr="00F4530F" w:rsidRDefault="00022CA8">
            <w:pPr>
              <w:jc w:val="center"/>
              <w:rPr>
                <w:rFonts w:ascii="宋体" w:eastAsia="宋体" w:hAnsi="宋体" w:cs="宋体" w:hint="eastAsia"/>
                <w:sz w:val="24"/>
              </w:rPr>
            </w:pPr>
          </w:p>
        </w:tc>
        <w:tc>
          <w:tcPr>
            <w:tcW w:w="3283" w:type="dxa"/>
          </w:tcPr>
          <w:p w14:paraId="40EA3350" w14:textId="77777777" w:rsidR="00022CA8" w:rsidRPr="00F4530F" w:rsidRDefault="00022CA8">
            <w:pPr>
              <w:jc w:val="center"/>
              <w:rPr>
                <w:rFonts w:ascii="宋体" w:eastAsia="宋体" w:hAnsi="宋体" w:cs="宋体" w:hint="eastAsia"/>
                <w:sz w:val="24"/>
              </w:rPr>
            </w:pPr>
          </w:p>
        </w:tc>
        <w:tc>
          <w:tcPr>
            <w:tcW w:w="2795" w:type="dxa"/>
          </w:tcPr>
          <w:p w14:paraId="73BF5701" w14:textId="77777777" w:rsidR="00022CA8" w:rsidRPr="00F4530F" w:rsidRDefault="00022CA8">
            <w:pPr>
              <w:jc w:val="center"/>
              <w:rPr>
                <w:rFonts w:ascii="宋体" w:eastAsia="宋体" w:hAnsi="宋体" w:cs="宋体" w:hint="eastAsia"/>
                <w:sz w:val="24"/>
              </w:rPr>
            </w:pPr>
          </w:p>
        </w:tc>
      </w:tr>
      <w:tr w:rsidR="00022CA8" w:rsidRPr="00F4530F" w14:paraId="0A5BDC9E" w14:textId="77777777">
        <w:trPr>
          <w:trHeight w:val="1080"/>
          <w:jc w:val="center"/>
        </w:trPr>
        <w:tc>
          <w:tcPr>
            <w:tcW w:w="2940" w:type="dxa"/>
          </w:tcPr>
          <w:p w14:paraId="7073C473" w14:textId="77777777" w:rsidR="00022CA8" w:rsidRPr="00F4530F" w:rsidRDefault="00022CA8">
            <w:pPr>
              <w:jc w:val="center"/>
              <w:rPr>
                <w:rFonts w:ascii="宋体" w:eastAsia="宋体" w:hAnsi="宋体" w:cs="宋体" w:hint="eastAsia"/>
                <w:sz w:val="24"/>
              </w:rPr>
            </w:pPr>
          </w:p>
        </w:tc>
        <w:tc>
          <w:tcPr>
            <w:tcW w:w="3283" w:type="dxa"/>
          </w:tcPr>
          <w:p w14:paraId="24447633" w14:textId="77777777" w:rsidR="00022CA8" w:rsidRPr="00F4530F" w:rsidRDefault="00022CA8">
            <w:pPr>
              <w:jc w:val="center"/>
              <w:rPr>
                <w:rFonts w:ascii="宋体" w:eastAsia="宋体" w:hAnsi="宋体" w:cs="宋体" w:hint="eastAsia"/>
                <w:sz w:val="24"/>
              </w:rPr>
            </w:pPr>
          </w:p>
        </w:tc>
        <w:tc>
          <w:tcPr>
            <w:tcW w:w="2795" w:type="dxa"/>
          </w:tcPr>
          <w:p w14:paraId="71775745" w14:textId="77777777" w:rsidR="00022CA8" w:rsidRPr="00F4530F" w:rsidRDefault="00022CA8">
            <w:pPr>
              <w:jc w:val="center"/>
              <w:rPr>
                <w:rFonts w:ascii="宋体" w:eastAsia="宋体" w:hAnsi="宋体" w:cs="宋体" w:hint="eastAsia"/>
                <w:sz w:val="24"/>
              </w:rPr>
            </w:pPr>
          </w:p>
        </w:tc>
      </w:tr>
      <w:tr w:rsidR="00022CA8" w:rsidRPr="00F4530F" w14:paraId="0204666A" w14:textId="77777777">
        <w:trPr>
          <w:trHeight w:val="1080"/>
          <w:jc w:val="center"/>
        </w:trPr>
        <w:tc>
          <w:tcPr>
            <w:tcW w:w="2940" w:type="dxa"/>
          </w:tcPr>
          <w:p w14:paraId="012B5844" w14:textId="77777777" w:rsidR="00022CA8" w:rsidRPr="00F4530F" w:rsidRDefault="00022CA8">
            <w:pPr>
              <w:jc w:val="center"/>
              <w:rPr>
                <w:rFonts w:ascii="宋体" w:eastAsia="宋体" w:hAnsi="宋体" w:cs="宋体" w:hint="eastAsia"/>
                <w:sz w:val="24"/>
              </w:rPr>
            </w:pPr>
          </w:p>
        </w:tc>
        <w:tc>
          <w:tcPr>
            <w:tcW w:w="3283" w:type="dxa"/>
          </w:tcPr>
          <w:p w14:paraId="76E5EB63" w14:textId="77777777" w:rsidR="00022CA8" w:rsidRPr="00F4530F" w:rsidRDefault="00022CA8">
            <w:pPr>
              <w:jc w:val="center"/>
              <w:rPr>
                <w:rFonts w:ascii="宋体" w:eastAsia="宋体" w:hAnsi="宋体" w:cs="宋体" w:hint="eastAsia"/>
                <w:sz w:val="24"/>
              </w:rPr>
            </w:pPr>
          </w:p>
        </w:tc>
        <w:tc>
          <w:tcPr>
            <w:tcW w:w="2795" w:type="dxa"/>
          </w:tcPr>
          <w:p w14:paraId="6D842821" w14:textId="77777777" w:rsidR="00022CA8" w:rsidRPr="00F4530F" w:rsidRDefault="00022CA8">
            <w:pPr>
              <w:jc w:val="center"/>
              <w:rPr>
                <w:rFonts w:ascii="宋体" w:eastAsia="宋体" w:hAnsi="宋体" w:cs="宋体" w:hint="eastAsia"/>
                <w:sz w:val="24"/>
              </w:rPr>
            </w:pPr>
          </w:p>
        </w:tc>
      </w:tr>
    </w:tbl>
    <w:p w14:paraId="7DD99DB0" w14:textId="77777777" w:rsidR="00022CA8" w:rsidRPr="00F4530F" w:rsidRDefault="00022CA8">
      <w:pPr>
        <w:ind w:firstLineChars="200" w:firstLine="482"/>
        <w:rPr>
          <w:rFonts w:ascii="宋体" w:eastAsia="宋体" w:hAnsi="宋体" w:cs="宋体" w:hint="eastAsia"/>
          <w:b/>
          <w:sz w:val="24"/>
        </w:rPr>
      </w:pPr>
    </w:p>
    <w:p w14:paraId="20835716" w14:textId="77777777" w:rsidR="00022CA8" w:rsidRPr="00F4530F" w:rsidRDefault="00CC6543">
      <w:pPr>
        <w:spacing w:line="400" w:lineRule="exact"/>
        <w:ind w:firstLineChars="200" w:firstLine="480"/>
        <w:rPr>
          <w:rFonts w:ascii="宋体" w:eastAsia="宋体" w:hAnsi="宋体" w:cs="宋体" w:hint="eastAsia"/>
          <w:b/>
          <w:sz w:val="24"/>
        </w:rPr>
      </w:pPr>
      <w:r w:rsidRPr="00F4530F">
        <w:rPr>
          <w:rFonts w:ascii="宋体" w:eastAsia="宋体" w:hAnsi="宋体" w:cs="宋体" w:hint="eastAsia"/>
          <w:sz w:val="24"/>
        </w:rPr>
        <w:t>注：供应商必须根据</w:t>
      </w:r>
      <w:r w:rsidRPr="00F4530F">
        <w:rPr>
          <w:rFonts w:ascii="宋体" w:eastAsia="宋体" w:hAnsi="宋体" w:cs="宋体" w:hint="eastAsia"/>
          <w:bCs/>
          <w:sz w:val="24"/>
        </w:rPr>
        <w:t>谈判文件</w:t>
      </w:r>
      <w:r w:rsidRPr="00F4530F">
        <w:rPr>
          <w:rFonts w:ascii="宋体" w:eastAsia="宋体" w:hAnsi="宋体" w:cs="宋体" w:hint="eastAsia"/>
          <w:sz w:val="24"/>
        </w:rPr>
        <w:t>要求据实逐条填写，不得虚假响应。</w:t>
      </w:r>
    </w:p>
    <w:p w14:paraId="69B0B1FE" w14:textId="77777777" w:rsidR="00022CA8" w:rsidRPr="00F4530F" w:rsidRDefault="00022CA8">
      <w:pPr>
        <w:adjustRightInd w:val="0"/>
        <w:spacing w:line="400" w:lineRule="exact"/>
        <w:ind w:firstLineChars="200" w:firstLine="480"/>
        <w:jc w:val="left"/>
        <w:rPr>
          <w:rFonts w:ascii="宋体" w:eastAsia="宋体" w:hAnsi="宋体" w:cs="宋体" w:hint="eastAsia"/>
          <w:sz w:val="24"/>
        </w:rPr>
      </w:pPr>
    </w:p>
    <w:p w14:paraId="3AA956A8" w14:textId="77777777" w:rsidR="00022CA8" w:rsidRPr="00F4530F" w:rsidRDefault="00CC6543">
      <w:pPr>
        <w:adjustRightInd w:val="0"/>
        <w:spacing w:line="400" w:lineRule="exact"/>
        <w:ind w:firstLineChars="200" w:firstLine="480"/>
        <w:jc w:val="left"/>
        <w:rPr>
          <w:rFonts w:ascii="宋体" w:eastAsia="宋体" w:hAnsi="宋体" w:cs="宋体" w:hint="eastAsia"/>
          <w:sz w:val="24"/>
        </w:rPr>
      </w:pPr>
      <w:r w:rsidRPr="00F4530F">
        <w:rPr>
          <w:rFonts w:ascii="宋体" w:eastAsia="宋体" w:hAnsi="宋体" w:cs="宋体" w:hint="eastAsia"/>
          <w:sz w:val="24"/>
        </w:rPr>
        <w:t>供应商名称：（盖单位公章）</w:t>
      </w:r>
    </w:p>
    <w:p w14:paraId="0D6E4EC4" w14:textId="77777777" w:rsidR="00022CA8" w:rsidRPr="00F4530F" w:rsidRDefault="00022CA8">
      <w:pPr>
        <w:adjustRightInd w:val="0"/>
        <w:spacing w:line="400" w:lineRule="exact"/>
        <w:ind w:firstLineChars="200" w:firstLine="480"/>
        <w:jc w:val="left"/>
        <w:rPr>
          <w:rFonts w:ascii="宋体" w:eastAsia="宋体" w:hAnsi="宋体" w:cs="宋体" w:hint="eastAsia"/>
          <w:bCs/>
          <w:sz w:val="24"/>
        </w:rPr>
      </w:pPr>
    </w:p>
    <w:p w14:paraId="5BD05F9C" w14:textId="77777777" w:rsidR="00022CA8" w:rsidRPr="00F4530F" w:rsidRDefault="00CC6543">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法定代表人或授权代表（签字或</w:t>
      </w:r>
      <w:r w:rsidRPr="00F4530F">
        <w:rPr>
          <w:rFonts w:ascii="宋体" w:eastAsia="宋体" w:hAnsi="宋体" w:cs="宋体" w:hint="eastAsia"/>
          <w:sz w:val="24"/>
        </w:rPr>
        <w:t>加盖个人名章</w:t>
      </w:r>
      <w:r w:rsidRPr="00F4530F">
        <w:rPr>
          <w:rFonts w:ascii="宋体" w:eastAsia="宋体" w:hAnsi="宋体" w:cs="宋体" w:hint="eastAsia"/>
          <w:bCs/>
          <w:sz w:val="24"/>
        </w:rPr>
        <w:t>）：</w:t>
      </w:r>
    </w:p>
    <w:p w14:paraId="63F0DC88" w14:textId="77777777" w:rsidR="00022CA8" w:rsidRPr="00F4530F" w:rsidRDefault="00022CA8">
      <w:pPr>
        <w:adjustRightInd w:val="0"/>
        <w:spacing w:line="400" w:lineRule="exact"/>
        <w:ind w:firstLineChars="200" w:firstLine="480"/>
        <w:jc w:val="left"/>
        <w:rPr>
          <w:rFonts w:ascii="宋体" w:eastAsia="宋体" w:hAnsi="宋体" w:cs="宋体" w:hint="eastAsia"/>
          <w:bCs/>
          <w:sz w:val="24"/>
        </w:rPr>
      </w:pPr>
    </w:p>
    <w:p w14:paraId="2A4926B9" w14:textId="237B5382" w:rsidR="00022CA8" w:rsidRPr="00F4530F" w:rsidRDefault="00CC6543">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年</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月</w:t>
      </w:r>
      <w:r w:rsidR="000837B5" w:rsidRPr="00F4530F">
        <w:rPr>
          <w:rFonts w:ascii="宋体" w:eastAsia="宋体" w:hAnsi="宋体" w:cs="宋体" w:hint="eastAsia"/>
          <w:bCs/>
          <w:sz w:val="24"/>
        </w:rPr>
        <w:t xml:space="preserve">  </w:t>
      </w:r>
      <w:r w:rsidRPr="00F4530F">
        <w:rPr>
          <w:rFonts w:ascii="宋体" w:eastAsia="宋体" w:hAnsi="宋体" w:cs="宋体" w:hint="eastAsia"/>
          <w:bCs/>
          <w:sz w:val="24"/>
        </w:rPr>
        <w:t>日</w:t>
      </w:r>
      <w:r w:rsidRPr="00F4530F">
        <w:rPr>
          <w:rFonts w:ascii="宋体" w:eastAsia="宋体" w:hAnsi="宋体" w:cs="宋体"/>
          <w:bCs/>
          <w:sz w:val="24"/>
        </w:rPr>
        <w:br w:type="page"/>
      </w:r>
    </w:p>
    <w:p w14:paraId="55518165" w14:textId="5A82551F" w:rsidR="000279DB" w:rsidRPr="00F4530F" w:rsidRDefault="000279DB" w:rsidP="004A61AD">
      <w:pPr>
        <w:pStyle w:val="2"/>
        <w:jc w:val="center"/>
        <w:rPr>
          <w:rFonts w:ascii="黑体" w:eastAsia="黑体" w:hAnsi="黑体" w:hint="eastAsia"/>
          <w:color w:val="auto"/>
        </w:rPr>
      </w:pPr>
      <w:bookmarkStart w:id="39" w:name="_Toc194584414"/>
      <w:r w:rsidRPr="00F4530F">
        <w:rPr>
          <w:rFonts w:ascii="黑体" w:eastAsia="黑体" w:hAnsi="黑体" w:hint="eastAsia"/>
          <w:color w:val="auto"/>
        </w:rPr>
        <w:lastRenderedPageBreak/>
        <w:t>六、商务应答表</w:t>
      </w:r>
      <w:bookmarkEnd w:id="39"/>
    </w:p>
    <w:p w14:paraId="3E080F5C" w14:textId="77777777" w:rsidR="000279DB" w:rsidRPr="00F4530F" w:rsidRDefault="000279DB" w:rsidP="000279DB"/>
    <w:p w14:paraId="3DBC3846" w14:textId="713451EE" w:rsidR="000279DB" w:rsidRPr="00F4530F" w:rsidRDefault="000279DB" w:rsidP="000279D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38"/>
        <w:gridCol w:w="2795"/>
      </w:tblGrid>
      <w:tr w:rsidR="000279DB" w:rsidRPr="00F4530F" w14:paraId="333DB186" w14:textId="77777777" w:rsidTr="00CC6543">
        <w:trPr>
          <w:trHeight w:val="606"/>
          <w:jc w:val="center"/>
        </w:trPr>
        <w:tc>
          <w:tcPr>
            <w:tcW w:w="1620" w:type="dxa"/>
            <w:vAlign w:val="center"/>
          </w:tcPr>
          <w:p w14:paraId="32DDD5EF"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序号</w:t>
            </w:r>
          </w:p>
        </w:tc>
        <w:tc>
          <w:tcPr>
            <w:tcW w:w="4138" w:type="dxa"/>
            <w:vAlign w:val="center"/>
          </w:tcPr>
          <w:p w14:paraId="03650E4A"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谈判文件要求</w:t>
            </w:r>
          </w:p>
        </w:tc>
        <w:tc>
          <w:tcPr>
            <w:tcW w:w="2795" w:type="dxa"/>
            <w:vAlign w:val="center"/>
          </w:tcPr>
          <w:p w14:paraId="56E1E5E7" w14:textId="77777777" w:rsidR="000279DB" w:rsidRPr="00F4530F" w:rsidRDefault="000279DB" w:rsidP="00CC6543">
            <w:pPr>
              <w:jc w:val="center"/>
              <w:rPr>
                <w:rFonts w:ascii="宋体" w:eastAsia="宋体" w:hAnsi="宋体" w:cs="宋体" w:hint="eastAsia"/>
                <w:sz w:val="24"/>
              </w:rPr>
            </w:pPr>
            <w:r w:rsidRPr="00F4530F">
              <w:rPr>
                <w:rFonts w:ascii="宋体" w:eastAsia="宋体" w:hAnsi="宋体" w:cs="宋体" w:hint="eastAsia"/>
                <w:sz w:val="24"/>
              </w:rPr>
              <w:t>响应文件应答</w:t>
            </w:r>
          </w:p>
        </w:tc>
      </w:tr>
      <w:tr w:rsidR="000279DB" w:rsidRPr="00F4530F" w14:paraId="75539140" w14:textId="77777777" w:rsidTr="00CC6543">
        <w:trPr>
          <w:trHeight w:val="1080"/>
          <w:jc w:val="center"/>
        </w:trPr>
        <w:tc>
          <w:tcPr>
            <w:tcW w:w="1620" w:type="dxa"/>
          </w:tcPr>
          <w:p w14:paraId="60D03D04" w14:textId="77777777" w:rsidR="000279DB" w:rsidRPr="00F4530F" w:rsidRDefault="000279DB" w:rsidP="00CC6543">
            <w:pPr>
              <w:jc w:val="center"/>
              <w:rPr>
                <w:rFonts w:ascii="宋体" w:eastAsia="宋体" w:hAnsi="宋体" w:cs="宋体" w:hint="eastAsia"/>
                <w:sz w:val="24"/>
              </w:rPr>
            </w:pPr>
          </w:p>
        </w:tc>
        <w:tc>
          <w:tcPr>
            <w:tcW w:w="4138" w:type="dxa"/>
          </w:tcPr>
          <w:p w14:paraId="2FC1AC67" w14:textId="77777777" w:rsidR="000279DB" w:rsidRPr="00F4530F" w:rsidRDefault="000279DB" w:rsidP="00CC6543">
            <w:pPr>
              <w:jc w:val="center"/>
              <w:rPr>
                <w:rFonts w:ascii="宋体" w:eastAsia="宋体" w:hAnsi="宋体" w:cs="宋体" w:hint="eastAsia"/>
                <w:sz w:val="24"/>
              </w:rPr>
            </w:pPr>
          </w:p>
        </w:tc>
        <w:tc>
          <w:tcPr>
            <w:tcW w:w="2795" w:type="dxa"/>
          </w:tcPr>
          <w:p w14:paraId="33FFBF1D" w14:textId="77777777" w:rsidR="000279DB" w:rsidRPr="00F4530F" w:rsidRDefault="000279DB" w:rsidP="00CC6543">
            <w:pPr>
              <w:jc w:val="center"/>
              <w:rPr>
                <w:rFonts w:ascii="宋体" w:eastAsia="宋体" w:hAnsi="宋体" w:cs="宋体" w:hint="eastAsia"/>
                <w:sz w:val="24"/>
              </w:rPr>
            </w:pPr>
          </w:p>
        </w:tc>
      </w:tr>
      <w:tr w:rsidR="000279DB" w:rsidRPr="00F4530F" w14:paraId="686306AB" w14:textId="77777777" w:rsidTr="00CC6543">
        <w:trPr>
          <w:trHeight w:val="1080"/>
          <w:jc w:val="center"/>
        </w:trPr>
        <w:tc>
          <w:tcPr>
            <w:tcW w:w="1620" w:type="dxa"/>
          </w:tcPr>
          <w:p w14:paraId="21F83CA9" w14:textId="77777777" w:rsidR="000279DB" w:rsidRPr="00F4530F" w:rsidRDefault="000279DB" w:rsidP="00CC6543">
            <w:pPr>
              <w:jc w:val="center"/>
              <w:rPr>
                <w:rFonts w:ascii="宋体" w:eastAsia="宋体" w:hAnsi="宋体" w:cs="宋体" w:hint="eastAsia"/>
                <w:sz w:val="24"/>
              </w:rPr>
            </w:pPr>
          </w:p>
        </w:tc>
        <w:tc>
          <w:tcPr>
            <w:tcW w:w="4138" w:type="dxa"/>
          </w:tcPr>
          <w:p w14:paraId="4B3BF556" w14:textId="77777777" w:rsidR="000279DB" w:rsidRPr="00F4530F" w:rsidRDefault="000279DB" w:rsidP="00CC6543">
            <w:pPr>
              <w:jc w:val="center"/>
              <w:rPr>
                <w:rFonts w:ascii="宋体" w:eastAsia="宋体" w:hAnsi="宋体" w:cs="宋体" w:hint="eastAsia"/>
                <w:sz w:val="24"/>
              </w:rPr>
            </w:pPr>
          </w:p>
        </w:tc>
        <w:tc>
          <w:tcPr>
            <w:tcW w:w="2795" w:type="dxa"/>
          </w:tcPr>
          <w:p w14:paraId="563FCB31" w14:textId="77777777" w:rsidR="000279DB" w:rsidRPr="00F4530F" w:rsidRDefault="000279DB" w:rsidP="00CC6543">
            <w:pPr>
              <w:jc w:val="center"/>
              <w:rPr>
                <w:rFonts w:ascii="宋体" w:eastAsia="宋体" w:hAnsi="宋体" w:cs="宋体" w:hint="eastAsia"/>
                <w:sz w:val="24"/>
              </w:rPr>
            </w:pPr>
          </w:p>
        </w:tc>
      </w:tr>
      <w:tr w:rsidR="000279DB" w:rsidRPr="00F4530F" w14:paraId="0B241714" w14:textId="77777777" w:rsidTr="00CC6543">
        <w:trPr>
          <w:trHeight w:val="1080"/>
          <w:jc w:val="center"/>
        </w:trPr>
        <w:tc>
          <w:tcPr>
            <w:tcW w:w="1620" w:type="dxa"/>
          </w:tcPr>
          <w:p w14:paraId="3A03AF3B" w14:textId="77777777" w:rsidR="000279DB" w:rsidRPr="00F4530F" w:rsidRDefault="000279DB" w:rsidP="00CC6543">
            <w:pPr>
              <w:jc w:val="center"/>
              <w:rPr>
                <w:rFonts w:ascii="宋体" w:eastAsia="宋体" w:hAnsi="宋体" w:cs="宋体" w:hint="eastAsia"/>
                <w:sz w:val="24"/>
              </w:rPr>
            </w:pPr>
          </w:p>
        </w:tc>
        <w:tc>
          <w:tcPr>
            <w:tcW w:w="4138" w:type="dxa"/>
          </w:tcPr>
          <w:p w14:paraId="3A662D7F" w14:textId="77777777" w:rsidR="000279DB" w:rsidRPr="00F4530F" w:rsidRDefault="000279DB" w:rsidP="00CC6543">
            <w:pPr>
              <w:jc w:val="center"/>
              <w:rPr>
                <w:rFonts w:ascii="宋体" w:eastAsia="宋体" w:hAnsi="宋体" w:cs="宋体" w:hint="eastAsia"/>
                <w:sz w:val="24"/>
              </w:rPr>
            </w:pPr>
          </w:p>
        </w:tc>
        <w:tc>
          <w:tcPr>
            <w:tcW w:w="2795" w:type="dxa"/>
          </w:tcPr>
          <w:p w14:paraId="7CEC2A6A" w14:textId="77777777" w:rsidR="000279DB" w:rsidRPr="00F4530F" w:rsidRDefault="000279DB" w:rsidP="00CC6543">
            <w:pPr>
              <w:jc w:val="center"/>
              <w:rPr>
                <w:rFonts w:ascii="宋体" w:eastAsia="宋体" w:hAnsi="宋体" w:cs="宋体" w:hint="eastAsia"/>
                <w:sz w:val="24"/>
              </w:rPr>
            </w:pPr>
          </w:p>
        </w:tc>
      </w:tr>
      <w:tr w:rsidR="000279DB" w:rsidRPr="00F4530F" w14:paraId="124ECB56" w14:textId="77777777" w:rsidTr="00CC6543">
        <w:trPr>
          <w:trHeight w:val="1080"/>
          <w:jc w:val="center"/>
        </w:trPr>
        <w:tc>
          <w:tcPr>
            <w:tcW w:w="1620" w:type="dxa"/>
          </w:tcPr>
          <w:p w14:paraId="02960368" w14:textId="77777777" w:rsidR="000279DB" w:rsidRPr="00F4530F" w:rsidRDefault="000279DB" w:rsidP="00CC6543">
            <w:pPr>
              <w:jc w:val="center"/>
              <w:rPr>
                <w:rFonts w:ascii="宋体" w:eastAsia="宋体" w:hAnsi="宋体" w:cs="宋体" w:hint="eastAsia"/>
                <w:sz w:val="24"/>
              </w:rPr>
            </w:pPr>
          </w:p>
        </w:tc>
        <w:tc>
          <w:tcPr>
            <w:tcW w:w="4138" w:type="dxa"/>
          </w:tcPr>
          <w:p w14:paraId="500D558B" w14:textId="77777777" w:rsidR="000279DB" w:rsidRPr="00F4530F" w:rsidRDefault="000279DB" w:rsidP="00CC6543">
            <w:pPr>
              <w:jc w:val="center"/>
              <w:rPr>
                <w:rFonts w:ascii="宋体" w:eastAsia="宋体" w:hAnsi="宋体" w:cs="宋体" w:hint="eastAsia"/>
                <w:sz w:val="24"/>
              </w:rPr>
            </w:pPr>
          </w:p>
        </w:tc>
        <w:tc>
          <w:tcPr>
            <w:tcW w:w="2795" w:type="dxa"/>
          </w:tcPr>
          <w:p w14:paraId="2A978825" w14:textId="77777777" w:rsidR="000279DB" w:rsidRPr="00F4530F" w:rsidRDefault="000279DB" w:rsidP="00CC6543">
            <w:pPr>
              <w:jc w:val="center"/>
              <w:rPr>
                <w:rFonts w:ascii="宋体" w:eastAsia="宋体" w:hAnsi="宋体" w:cs="宋体" w:hint="eastAsia"/>
                <w:sz w:val="24"/>
              </w:rPr>
            </w:pPr>
          </w:p>
        </w:tc>
      </w:tr>
    </w:tbl>
    <w:p w14:paraId="73DB5830" w14:textId="77777777" w:rsidR="000279DB" w:rsidRPr="00F4530F" w:rsidRDefault="000279DB" w:rsidP="000279DB">
      <w:pPr>
        <w:ind w:firstLineChars="200" w:firstLine="482"/>
        <w:rPr>
          <w:rFonts w:ascii="宋体" w:eastAsia="宋体" w:hAnsi="宋体" w:cs="宋体" w:hint="eastAsia"/>
          <w:b/>
          <w:sz w:val="24"/>
        </w:rPr>
      </w:pPr>
    </w:p>
    <w:p w14:paraId="40D32140" w14:textId="77777777" w:rsidR="000279DB" w:rsidRPr="00F4530F" w:rsidRDefault="000279DB" w:rsidP="000279DB">
      <w:pPr>
        <w:spacing w:line="400" w:lineRule="exact"/>
        <w:ind w:firstLineChars="200" w:firstLine="480"/>
        <w:rPr>
          <w:rFonts w:ascii="宋体" w:eastAsia="宋体" w:hAnsi="宋体" w:cs="宋体" w:hint="eastAsia"/>
          <w:b/>
          <w:sz w:val="24"/>
        </w:rPr>
      </w:pPr>
      <w:r w:rsidRPr="00F4530F">
        <w:rPr>
          <w:rFonts w:ascii="宋体" w:eastAsia="宋体" w:hAnsi="宋体" w:cs="宋体" w:hint="eastAsia"/>
          <w:sz w:val="24"/>
        </w:rPr>
        <w:t>注：供应商必须根据</w:t>
      </w:r>
      <w:r w:rsidRPr="00F4530F">
        <w:rPr>
          <w:rFonts w:ascii="宋体" w:eastAsia="宋体" w:hAnsi="宋体" w:cs="宋体" w:hint="eastAsia"/>
          <w:bCs/>
          <w:sz w:val="24"/>
        </w:rPr>
        <w:t>谈判</w:t>
      </w:r>
      <w:r w:rsidRPr="00F4530F">
        <w:rPr>
          <w:rFonts w:ascii="宋体" w:eastAsia="宋体" w:hAnsi="宋体" w:cs="宋体" w:hint="eastAsia"/>
          <w:sz w:val="24"/>
        </w:rPr>
        <w:t>文件要求据实填写，不得虚假响应。</w:t>
      </w:r>
    </w:p>
    <w:p w14:paraId="7EAF58CE" w14:textId="77777777" w:rsidR="000279DB" w:rsidRPr="00F4530F" w:rsidRDefault="000279DB" w:rsidP="000279DB">
      <w:pPr>
        <w:adjustRightInd w:val="0"/>
        <w:spacing w:line="400" w:lineRule="exact"/>
        <w:ind w:firstLineChars="200" w:firstLine="480"/>
        <w:jc w:val="left"/>
        <w:rPr>
          <w:rFonts w:ascii="宋体" w:eastAsia="宋体" w:hAnsi="宋体" w:cs="宋体" w:hint="eastAsia"/>
          <w:sz w:val="24"/>
        </w:rPr>
      </w:pPr>
    </w:p>
    <w:p w14:paraId="27EEDEC2" w14:textId="77777777" w:rsidR="000279DB" w:rsidRPr="00F4530F" w:rsidRDefault="000279DB" w:rsidP="000279DB">
      <w:pPr>
        <w:adjustRightInd w:val="0"/>
        <w:spacing w:line="400" w:lineRule="exact"/>
        <w:ind w:firstLineChars="200" w:firstLine="480"/>
        <w:jc w:val="left"/>
        <w:rPr>
          <w:rFonts w:ascii="宋体" w:eastAsia="宋体" w:hAnsi="宋体" w:cs="宋体" w:hint="eastAsia"/>
          <w:sz w:val="24"/>
        </w:rPr>
      </w:pPr>
      <w:r w:rsidRPr="00F4530F">
        <w:rPr>
          <w:rFonts w:ascii="宋体" w:eastAsia="宋体" w:hAnsi="宋体" w:cs="宋体" w:hint="eastAsia"/>
          <w:sz w:val="24"/>
        </w:rPr>
        <w:t>供应商名称：（单位盖章）</w:t>
      </w:r>
    </w:p>
    <w:p w14:paraId="11E47F23"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p>
    <w:p w14:paraId="05EE2035"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法定代表人或授权代表（签字或</w:t>
      </w:r>
      <w:r w:rsidRPr="00F4530F">
        <w:rPr>
          <w:rFonts w:ascii="宋体" w:eastAsia="宋体" w:hAnsi="宋体" w:cs="宋体" w:hint="eastAsia"/>
          <w:sz w:val="24"/>
        </w:rPr>
        <w:t>加盖个人名章</w:t>
      </w:r>
      <w:r w:rsidRPr="00F4530F">
        <w:rPr>
          <w:rFonts w:ascii="宋体" w:eastAsia="宋体" w:hAnsi="宋体" w:cs="宋体" w:hint="eastAsia"/>
          <w:bCs/>
          <w:sz w:val="24"/>
        </w:rPr>
        <w:t>）：</w:t>
      </w:r>
    </w:p>
    <w:p w14:paraId="1B565777" w14:textId="77777777"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p>
    <w:p w14:paraId="5A662B46" w14:textId="17B5E0C3" w:rsidR="000279DB" w:rsidRPr="00F4530F" w:rsidRDefault="000279DB" w:rsidP="000279DB">
      <w:pPr>
        <w:adjustRightInd w:val="0"/>
        <w:spacing w:line="400" w:lineRule="exact"/>
        <w:ind w:firstLineChars="200" w:firstLine="480"/>
        <w:jc w:val="left"/>
        <w:rPr>
          <w:rFonts w:ascii="宋体" w:eastAsia="宋体" w:hAnsi="宋体" w:cs="宋体" w:hint="eastAsia"/>
          <w:bCs/>
          <w:sz w:val="24"/>
        </w:rPr>
      </w:pPr>
      <w:r w:rsidRPr="00F4530F">
        <w:rPr>
          <w:rFonts w:ascii="宋体" w:eastAsia="宋体" w:hAnsi="宋体" w:cs="宋体" w:hint="eastAsia"/>
          <w:bCs/>
          <w:sz w:val="24"/>
        </w:rPr>
        <w:t>日期:</w:t>
      </w:r>
      <w:r w:rsidR="000837B5" w:rsidRPr="00F4530F">
        <w:rPr>
          <w:rFonts w:ascii="宋体" w:eastAsia="宋体" w:hAnsi="宋体" w:cs="宋体" w:hint="eastAsia"/>
          <w:bCs/>
          <w:sz w:val="24"/>
        </w:rPr>
        <w:t xml:space="preserve">    </w:t>
      </w:r>
      <w:r w:rsidRPr="00F4530F">
        <w:rPr>
          <w:rFonts w:ascii="宋体" w:eastAsia="宋体" w:hAnsi="宋体" w:cs="宋体" w:hint="eastAsia"/>
          <w:sz w:val="24"/>
        </w:rPr>
        <w:t>年</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月</w:t>
      </w:r>
      <w:r w:rsidR="000837B5" w:rsidRPr="00F4530F">
        <w:rPr>
          <w:rFonts w:ascii="宋体" w:eastAsia="宋体" w:hAnsi="宋体" w:cs="宋体" w:hint="eastAsia"/>
          <w:sz w:val="24"/>
        </w:rPr>
        <w:t xml:space="preserve">  </w:t>
      </w:r>
      <w:r w:rsidRPr="00F4530F">
        <w:rPr>
          <w:rFonts w:ascii="宋体" w:eastAsia="宋体" w:hAnsi="宋体" w:cs="宋体" w:hint="eastAsia"/>
          <w:sz w:val="24"/>
        </w:rPr>
        <w:t>日</w:t>
      </w:r>
      <w:r w:rsidRPr="00F4530F">
        <w:rPr>
          <w:rFonts w:ascii="宋体" w:eastAsia="宋体" w:hAnsi="宋体" w:cs="宋体"/>
          <w:sz w:val="24"/>
        </w:rPr>
        <w:br w:type="page"/>
      </w:r>
    </w:p>
    <w:p w14:paraId="6A602634" w14:textId="200E3C32" w:rsidR="00022CA8" w:rsidRPr="00F4530F" w:rsidRDefault="00C01995" w:rsidP="00C01995">
      <w:pPr>
        <w:pStyle w:val="1"/>
        <w:jc w:val="center"/>
        <w:rPr>
          <w:rFonts w:ascii="黑体" w:eastAsia="黑体" w:hAnsi="黑体" w:hint="eastAsia"/>
          <w:b/>
          <w:bCs/>
          <w:color w:val="auto"/>
        </w:rPr>
      </w:pPr>
      <w:bookmarkStart w:id="40" w:name="_Toc194584415"/>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五</w:t>
      </w:r>
      <w:r w:rsidRPr="00F4530F">
        <w:rPr>
          <w:rFonts w:ascii="黑体" w:eastAsia="黑体" w:hAnsi="黑体" w:hint="eastAsia"/>
          <w:b/>
          <w:bCs/>
          <w:color w:val="auto"/>
        </w:rPr>
        <w:t xml:space="preserve">章 </w:t>
      </w:r>
      <w:r w:rsidR="004C0EE8" w:rsidRPr="00F4530F">
        <w:rPr>
          <w:rFonts w:ascii="黑体" w:eastAsia="黑体" w:hAnsi="黑体" w:hint="eastAsia"/>
          <w:b/>
          <w:bCs/>
          <w:color w:val="auto"/>
        </w:rPr>
        <w:t>供应商和报价产品的资格、资质性及其他类似效力要求</w:t>
      </w:r>
      <w:bookmarkEnd w:id="40"/>
    </w:p>
    <w:p w14:paraId="05A69700" w14:textId="77777777" w:rsidR="00022CA8" w:rsidRPr="00F4530F" w:rsidRDefault="00022CA8">
      <w:pPr>
        <w:spacing w:line="400" w:lineRule="exact"/>
        <w:jc w:val="center"/>
        <w:rPr>
          <w:rFonts w:ascii="宋体" w:eastAsia="宋体" w:hAnsi="宋体" w:cs="宋体" w:hint="eastAsia"/>
          <w:b/>
          <w:sz w:val="24"/>
        </w:rPr>
      </w:pPr>
    </w:p>
    <w:p w14:paraId="62FB8303"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一、本次采购项目的基本条件：</w:t>
      </w:r>
    </w:p>
    <w:p w14:paraId="65DDE3C7"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1.具有独立承担民事责任的能力；</w:t>
      </w:r>
    </w:p>
    <w:p w14:paraId="0C78336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2.具有良好的商业信誉和健全的财务会计制度；</w:t>
      </w:r>
    </w:p>
    <w:p w14:paraId="7A5864F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3.具有履行合同所必需的设备和专业技术能力；</w:t>
      </w:r>
    </w:p>
    <w:p w14:paraId="2C25FED8"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4.有依法缴纳税收和社会保障资金的良好记录；</w:t>
      </w:r>
    </w:p>
    <w:p w14:paraId="48AE776A"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5.参加政府采购活动前三年内，在经营活动中没有重大违法记录；</w:t>
      </w:r>
    </w:p>
    <w:p w14:paraId="6827FA44"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6.法律、行政法规规定的其他条件。</w:t>
      </w:r>
    </w:p>
    <w:p w14:paraId="60B8FDF5"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二、符合采购人针对采购项目提出的特定条件</w:t>
      </w:r>
    </w:p>
    <w:p w14:paraId="2F9ADCC0" w14:textId="3534BA2E" w:rsidR="00022CA8" w:rsidRPr="00F4530F" w:rsidRDefault="00CC6543" w:rsidP="00B71756">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1、本项目不接受联合体响应。</w:t>
      </w:r>
    </w:p>
    <w:p w14:paraId="566E4318" w14:textId="77777777" w:rsidR="00B71756" w:rsidRPr="00F4530F" w:rsidRDefault="00B71756" w:rsidP="00B71756">
      <w:pPr>
        <w:spacing w:line="360" w:lineRule="exact"/>
        <w:ind w:firstLineChars="200" w:firstLine="480"/>
        <w:rPr>
          <w:rFonts w:ascii="宋体" w:eastAsia="宋体" w:hAnsi="宋体" w:cs="宋体" w:hint="eastAsia"/>
          <w:sz w:val="24"/>
        </w:rPr>
      </w:pPr>
    </w:p>
    <w:p w14:paraId="264CF3DE" w14:textId="77777777" w:rsidR="00B71756" w:rsidRPr="00F4530F" w:rsidRDefault="00B71756" w:rsidP="00B71756">
      <w:pPr>
        <w:spacing w:line="360" w:lineRule="exact"/>
        <w:ind w:firstLineChars="200" w:firstLine="480"/>
        <w:rPr>
          <w:rFonts w:ascii="宋体" w:eastAsia="宋体" w:hAnsi="宋体" w:cs="宋体" w:hint="eastAsia"/>
          <w:sz w:val="24"/>
        </w:rPr>
      </w:pPr>
    </w:p>
    <w:p w14:paraId="63137FC0" w14:textId="77777777" w:rsidR="00022CA8" w:rsidRPr="00F4530F" w:rsidRDefault="00022CA8"/>
    <w:p w14:paraId="7E18C5F5" w14:textId="77777777" w:rsidR="00022CA8" w:rsidRPr="00F4530F" w:rsidRDefault="00CC6543">
      <w:pPr>
        <w:spacing w:line="360" w:lineRule="exact"/>
        <w:ind w:firstLineChars="200" w:firstLine="482"/>
        <w:rPr>
          <w:rFonts w:ascii="宋体" w:eastAsia="宋体" w:hAnsi="宋体" w:cs="宋体" w:hint="eastAsia"/>
          <w:b/>
          <w:bCs/>
          <w:sz w:val="24"/>
        </w:rPr>
      </w:pPr>
      <w:r w:rsidRPr="00F4530F">
        <w:rPr>
          <w:rFonts w:ascii="宋体" w:eastAsia="宋体" w:hAnsi="宋体" w:cs="宋体" w:hint="eastAsia"/>
          <w:b/>
          <w:bCs/>
          <w:sz w:val="24"/>
        </w:rPr>
        <w:t>注：1、本项目确定供应商重大违法记录中较大数额罚款的金额标准按各地标准执行。</w:t>
      </w:r>
    </w:p>
    <w:p w14:paraId="176F46B6" w14:textId="77777777" w:rsidR="00022CA8" w:rsidRPr="00F4530F" w:rsidRDefault="00CC6543">
      <w:pPr>
        <w:spacing w:line="360" w:lineRule="exact"/>
        <w:ind w:firstLineChars="200" w:firstLine="482"/>
        <w:rPr>
          <w:rFonts w:ascii="宋体" w:eastAsia="宋体" w:hAnsi="宋体" w:cs="宋体" w:hint="eastAsia"/>
          <w:sz w:val="24"/>
        </w:rPr>
      </w:pPr>
      <w:r w:rsidRPr="00F4530F">
        <w:rPr>
          <w:rFonts w:ascii="宋体" w:eastAsia="宋体" w:hAnsi="宋体" w:cs="宋体" w:hint="eastAsia"/>
          <w:b/>
          <w:bCs/>
          <w:sz w:val="24"/>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r w:rsidRPr="00F4530F">
        <w:rPr>
          <w:rFonts w:ascii="宋体" w:eastAsia="宋体" w:hAnsi="宋体" w:cs="宋体"/>
          <w:sz w:val="24"/>
        </w:rPr>
        <w:br w:type="page"/>
      </w:r>
    </w:p>
    <w:p w14:paraId="2F90F98C" w14:textId="229EFE3D" w:rsidR="00022CA8" w:rsidRPr="00F4530F" w:rsidRDefault="00C01995" w:rsidP="00C01995">
      <w:pPr>
        <w:pStyle w:val="1"/>
        <w:jc w:val="center"/>
        <w:rPr>
          <w:rFonts w:ascii="黑体" w:eastAsia="黑体" w:hAnsi="黑体" w:hint="eastAsia"/>
          <w:b/>
          <w:bCs/>
          <w:color w:val="auto"/>
        </w:rPr>
      </w:pPr>
      <w:bookmarkStart w:id="41" w:name="_Toc194584416"/>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六</w:t>
      </w:r>
      <w:r w:rsidRPr="00F4530F">
        <w:rPr>
          <w:rFonts w:ascii="黑体" w:eastAsia="黑体" w:hAnsi="黑体" w:hint="eastAsia"/>
          <w:b/>
          <w:bCs/>
          <w:color w:val="auto"/>
        </w:rPr>
        <w:t xml:space="preserve">章 </w:t>
      </w:r>
      <w:r w:rsidR="004C0EE8" w:rsidRPr="00F4530F">
        <w:rPr>
          <w:rFonts w:ascii="黑体" w:eastAsia="黑体" w:hAnsi="黑体" w:hint="eastAsia"/>
          <w:b/>
          <w:bCs/>
          <w:color w:val="auto"/>
        </w:rPr>
        <w:t>供应商应当提供的资格、资质性及其他类似效力要求的相关证明材料</w:t>
      </w:r>
      <w:bookmarkEnd w:id="41"/>
    </w:p>
    <w:p w14:paraId="67C23278" w14:textId="77777777" w:rsidR="00022CA8" w:rsidRPr="00F4530F" w:rsidRDefault="00022CA8">
      <w:pPr>
        <w:rPr>
          <w:rFonts w:ascii="宋体" w:eastAsia="宋体" w:hAnsi="宋体" w:cs="宋体" w:hint="eastAsia"/>
        </w:rPr>
      </w:pPr>
    </w:p>
    <w:p w14:paraId="201711CB"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1、符合本次采购项目规定的基本条件的承诺书（原件）；</w:t>
      </w:r>
    </w:p>
    <w:p w14:paraId="30125750"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2、营业执照、税务登记证及组织机构代码证或“三证合一”的营业执照（复印件）；</w:t>
      </w:r>
    </w:p>
    <w:p w14:paraId="4AAC653D" w14:textId="77777777" w:rsidR="00022CA8" w:rsidRPr="00F4530F" w:rsidRDefault="00CC6543">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3、法定代表人授权书（原件）（委托代理人参加采购活动的必须提供）；</w:t>
      </w:r>
    </w:p>
    <w:p w14:paraId="3F4C279E" w14:textId="58D2D406" w:rsidR="00022CA8" w:rsidRPr="00F4530F" w:rsidRDefault="00CC6543" w:rsidP="00B0750A">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4、法定代表人和授权代表身份证（复印件）（法定代表人参加采购活动的，仅需提供本人身份证复印件）。</w:t>
      </w:r>
      <w:r w:rsidRPr="00F4530F">
        <w:rPr>
          <w:rFonts w:ascii="宋体" w:eastAsia="宋体" w:hAnsi="宋体" w:cs="宋体"/>
          <w:sz w:val="24"/>
        </w:rPr>
        <w:br w:type="page"/>
      </w:r>
    </w:p>
    <w:p w14:paraId="6798B1DD" w14:textId="56E0C103" w:rsidR="00022CA8" w:rsidRPr="00F4530F" w:rsidRDefault="00CC6543" w:rsidP="00C45D5B">
      <w:pPr>
        <w:pStyle w:val="1"/>
        <w:jc w:val="center"/>
        <w:rPr>
          <w:rFonts w:ascii="黑体" w:eastAsia="黑体" w:hAnsi="黑体" w:hint="eastAsia"/>
          <w:b/>
          <w:bCs/>
          <w:color w:val="auto"/>
        </w:rPr>
      </w:pPr>
      <w:bookmarkStart w:id="42" w:name="_Toc194584417"/>
      <w:r w:rsidRPr="00F4530F">
        <w:rPr>
          <w:rFonts w:ascii="黑体" w:eastAsia="黑体" w:hAnsi="黑体" w:hint="eastAsia"/>
          <w:b/>
          <w:bCs/>
          <w:color w:val="auto"/>
        </w:rPr>
        <w:lastRenderedPageBreak/>
        <w:t>第</w:t>
      </w:r>
      <w:r w:rsidR="00543249" w:rsidRPr="00F4530F">
        <w:rPr>
          <w:rFonts w:ascii="黑体" w:eastAsia="黑体" w:hAnsi="黑体" w:hint="eastAsia"/>
          <w:b/>
          <w:bCs/>
          <w:color w:val="auto"/>
        </w:rPr>
        <w:t>七</w:t>
      </w:r>
      <w:r w:rsidRPr="00F4530F">
        <w:rPr>
          <w:rFonts w:ascii="黑体" w:eastAsia="黑体" w:hAnsi="黑体" w:hint="eastAsia"/>
          <w:b/>
          <w:bCs/>
          <w:color w:val="auto"/>
        </w:rPr>
        <w:t>章 评审办法</w:t>
      </w:r>
      <w:bookmarkEnd w:id="42"/>
    </w:p>
    <w:p w14:paraId="67EC4BF1" w14:textId="77777777" w:rsidR="00022CA8" w:rsidRPr="00F4530F" w:rsidRDefault="00022CA8">
      <w:pPr>
        <w:spacing w:line="420" w:lineRule="exact"/>
        <w:jc w:val="center"/>
        <w:rPr>
          <w:rFonts w:ascii="宋体" w:eastAsia="宋体" w:hAnsi="宋体" w:cs="宋体" w:hint="eastAsia"/>
          <w:b/>
          <w:sz w:val="32"/>
          <w:szCs w:val="32"/>
        </w:rPr>
      </w:pPr>
    </w:p>
    <w:p w14:paraId="6F2A4287" w14:textId="77777777" w:rsidR="00022CA8" w:rsidRPr="00F4530F" w:rsidRDefault="00CC6543" w:rsidP="00C45D5B">
      <w:pPr>
        <w:pStyle w:val="2"/>
        <w:rPr>
          <w:rFonts w:ascii="黑体" w:eastAsia="黑体" w:hAnsi="黑体" w:hint="eastAsia"/>
          <w:color w:val="auto"/>
          <w:sz w:val="28"/>
          <w:szCs w:val="28"/>
        </w:rPr>
      </w:pPr>
      <w:bookmarkStart w:id="43" w:name="_Toc194584418"/>
      <w:r w:rsidRPr="00F4530F">
        <w:rPr>
          <w:rFonts w:ascii="黑体" w:eastAsia="黑体" w:hAnsi="黑体" w:hint="eastAsia"/>
          <w:color w:val="auto"/>
          <w:sz w:val="28"/>
          <w:szCs w:val="28"/>
        </w:rPr>
        <w:t>一、资格审查</w:t>
      </w:r>
      <w:bookmarkEnd w:id="43"/>
    </w:p>
    <w:p w14:paraId="4347170D"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1、供应商递交响应文件截止时间结束后，采购人依据相关管理规定成立并组织谈判小组对递交响应文件的供应商进行资格审查，确定邀请参加谈判的供应商名单。</w:t>
      </w:r>
    </w:p>
    <w:p w14:paraId="194C17AE"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2、通过资格审查的供应商不足三家的，本次竞争性谈判采购活动终止。</w:t>
      </w:r>
    </w:p>
    <w:p w14:paraId="17352C67" w14:textId="77777777" w:rsidR="00022CA8" w:rsidRPr="00F4530F" w:rsidRDefault="00CC6543" w:rsidP="00C45D5B">
      <w:pPr>
        <w:pStyle w:val="2"/>
        <w:rPr>
          <w:rFonts w:ascii="黑体" w:eastAsia="黑体" w:hAnsi="黑体" w:hint="eastAsia"/>
          <w:color w:val="auto"/>
          <w:sz w:val="28"/>
          <w:szCs w:val="28"/>
        </w:rPr>
      </w:pPr>
      <w:bookmarkStart w:id="44" w:name="_Toc194584419"/>
      <w:r w:rsidRPr="00F4530F">
        <w:rPr>
          <w:rFonts w:ascii="黑体" w:eastAsia="黑体" w:hAnsi="黑体" w:hint="eastAsia"/>
          <w:color w:val="auto"/>
          <w:sz w:val="28"/>
          <w:szCs w:val="28"/>
        </w:rPr>
        <w:t>二、谈判</w:t>
      </w:r>
      <w:bookmarkEnd w:id="44"/>
    </w:p>
    <w:p w14:paraId="6DF53C1D"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1、供应商资格审查结束后，采购人组织谈判小组按照谈判文件的规定与通过资格审查的供应商分别进行谈判。本次采购项目设1轮谈判。</w:t>
      </w:r>
    </w:p>
    <w:p w14:paraId="7410166C"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2、谈判过程中，谈判小组获得采购单位负责人同意后，可以根据谈判情况变更谈判文件内容，但资格条件不得变更，并将变更的内容书面通知所有参加报价的供应商，并做好书面记录。</w:t>
      </w:r>
    </w:p>
    <w:p w14:paraId="28393109"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3、谈判供应商响应文件符合采购需求、质量和服务相等的前提下，谈判小组应要求供应商进行最后报价。</w:t>
      </w:r>
    </w:p>
    <w:p w14:paraId="351AED3A" w14:textId="77777777" w:rsidR="00022CA8" w:rsidRPr="00F4530F" w:rsidRDefault="00CC6543"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4、供应商进行最后报价，填写二次报价单（</w:t>
      </w:r>
      <w:r w:rsidRPr="00F4530F">
        <w:rPr>
          <w:rFonts w:ascii="宋体" w:eastAsia="宋体" w:hAnsi="宋体" w:cs="宋体" w:hint="eastAsia"/>
          <w:b/>
          <w:bCs/>
          <w:sz w:val="24"/>
        </w:rPr>
        <w:t>附件</w:t>
      </w:r>
      <w:r w:rsidRPr="00F4530F">
        <w:rPr>
          <w:rFonts w:ascii="宋体" w:eastAsia="宋体" w:hAnsi="宋体" w:cs="宋体" w:hint="eastAsia"/>
          <w:sz w:val="24"/>
        </w:rPr>
        <w:t>），递交谈判小组。</w:t>
      </w:r>
    </w:p>
    <w:p w14:paraId="650BA46F" w14:textId="77777777" w:rsidR="00022CA8" w:rsidRPr="00F4530F" w:rsidRDefault="00CC6543" w:rsidP="004A61AD">
      <w:pPr>
        <w:pStyle w:val="2"/>
        <w:rPr>
          <w:rFonts w:ascii="黑体" w:eastAsia="黑体" w:hAnsi="黑体" w:hint="eastAsia"/>
          <w:color w:val="auto"/>
          <w:sz w:val="28"/>
          <w:szCs w:val="28"/>
        </w:rPr>
      </w:pPr>
      <w:bookmarkStart w:id="45" w:name="_Toc194584420"/>
      <w:r w:rsidRPr="00F4530F">
        <w:rPr>
          <w:rFonts w:ascii="黑体" w:eastAsia="黑体" w:hAnsi="黑体" w:hint="eastAsia"/>
          <w:color w:val="auto"/>
          <w:sz w:val="28"/>
          <w:szCs w:val="28"/>
        </w:rPr>
        <w:t>三、确定成交供应商</w:t>
      </w:r>
      <w:bookmarkEnd w:id="45"/>
    </w:p>
    <w:bookmarkEnd w:id="13"/>
    <w:bookmarkEnd w:id="14"/>
    <w:bookmarkEnd w:id="15"/>
    <w:bookmarkEnd w:id="16"/>
    <w:bookmarkEnd w:id="17"/>
    <w:p w14:paraId="5A0893E5" w14:textId="25124F25"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1、本项目由谈判小组直接确定成交供应商。</w:t>
      </w:r>
    </w:p>
    <w:p w14:paraId="161E9ABA" w14:textId="77777777"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2、由谈判小组按照公平、公正、择优的原则，采用最低评标价法进行评定。</w:t>
      </w:r>
    </w:p>
    <w:p w14:paraId="2F227F94" w14:textId="77777777" w:rsidR="0061110A" w:rsidRPr="00F4530F" w:rsidRDefault="0061110A" w:rsidP="0072141E">
      <w:pPr>
        <w:spacing w:line="360" w:lineRule="exact"/>
        <w:ind w:firstLineChars="200" w:firstLine="480"/>
        <w:rPr>
          <w:rFonts w:ascii="宋体" w:eastAsia="宋体" w:hAnsi="宋体" w:cs="宋体" w:hint="eastAsia"/>
          <w:sz w:val="24"/>
        </w:rPr>
      </w:pPr>
      <w:r w:rsidRPr="00F4530F">
        <w:rPr>
          <w:rFonts w:ascii="宋体" w:eastAsia="宋体" w:hAnsi="宋体" w:cs="宋体" w:hint="eastAsia"/>
          <w:sz w:val="24"/>
        </w:rPr>
        <w:t>3、谈判小组根据“符合采购需求，质量和服务相等且报价最低的原则”，现场依法确定成交供应商（以提出最低第二次报价的供应商作为成交供应商），报价相同的,采取抽签方式决定排名，并确定排名第一的谈判方为第一成交候选供应商；当排名第一的供应商不能履约时，采购单位可以选择由排名第二的候选供应商作为成交供应商，以此类推，如排名前三名的供应商均不能履约时，本次谈判无效，采购人可重新组织谈判。</w:t>
      </w:r>
    </w:p>
    <w:p w14:paraId="45CDC281" w14:textId="59851879" w:rsidR="00022CA8" w:rsidRPr="00F4530F" w:rsidRDefault="0061110A" w:rsidP="0072141E">
      <w:pPr>
        <w:spacing w:line="360" w:lineRule="exact"/>
        <w:ind w:firstLineChars="200" w:firstLine="480"/>
        <w:rPr>
          <w:rFonts w:ascii="宋体" w:eastAsia="宋体" w:hAnsi="宋体" w:cs="宋体" w:hint="eastAsia"/>
          <w:spacing w:val="-4"/>
          <w:sz w:val="24"/>
        </w:rPr>
      </w:pPr>
      <w:r w:rsidRPr="00F4530F">
        <w:rPr>
          <w:rFonts w:ascii="宋体" w:eastAsia="宋体" w:hAnsi="宋体" w:cs="宋体" w:hint="eastAsia"/>
          <w:sz w:val="24"/>
        </w:rPr>
        <w:t>4、发出成交通知书。</w:t>
      </w:r>
      <w:r w:rsidRPr="00F4530F">
        <w:rPr>
          <w:rFonts w:ascii="宋体" w:eastAsia="宋体" w:hAnsi="宋体" w:cs="宋体"/>
          <w:spacing w:val="-4"/>
          <w:sz w:val="24"/>
        </w:rPr>
        <w:br w:type="page"/>
      </w:r>
    </w:p>
    <w:p w14:paraId="478A099E" w14:textId="48445ED5" w:rsidR="00C45D5B" w:rsidRPr="00F4530F" w:rsidRDefault="00C45D5B" w:rsidP="00C45D5B">
      <w:pPr>
        <w:pStyle w:val="2"/>
        <w:jc w:val="left"/>
        <w:rPr>
          <w:rFonts w:ascii="黑体" w:eastAsia="黑体" w:hAnsi="黑体" w:hint="eastAsia"/>
          <w:color w:val="auto"/>
          <w:sz w:val="24"/>
          <w:szCs w:val="24"/>
        </w:rPr>
      </w:pPr>
      <w:bookmarkStart w:id="46" w:name="_Toc194584421"/>
      <w:r w:rsidRPr="00F4530F">
        <w:rPr>
          <w:rFonts w:ascii="黑体" w:eastAsia="黑体" w:hAnsi="黑体" w:hint="eastAsia"/>
          <w:color w:val="auto"/>
          <w:sz w:val="24"/>
          <w:szCs w:val="24"/>
        </w:rPr>
        <w:lastRenderedPageBreak/>
        <w:t>附件</w:t>
      </w:r>
      <w:r w:rsidR="001A6615" w:rsidRPr="00F4530F">
        <w:rPr>
          <w:rFonts w:ascii="黑体" w:eastAsia="黑体" w:hAnsi="黑体" w:hint="eastAsia"/>
          <w:color w:val="auto"/>
          <w:sz w:val="24"/>
          <w:szCs w:val="24"/>
        </w:rPr>
        <w:t>：二次报价表</w:t>
      </w:r>
      <w:bookmarkEnd w:id="46"/>
    </w:p>
    <w:p w14:paraId="01ABA410" w14:textId="1AABAFF5" w:rsidR="00022CA8" w:rsidRPr="00F4530F" w:rsidRDefault="00CC6543" w:rsidP="00C45D5B">
      <w:pPr>
        <w:jc w:val="center"/>
        <w:rPr>
          <w:rFonts w:ascii="黑体" w:eastAsia="黑体" w:hAnsi="黑体" w:hint="eastAsia"/>
          <w:b/>
          <w:bCs/>
          <w:sz w:val="40"/>
          <w:szCs w:val="48"/>
        </w:rPr>
      </w:pPr>
      <w:r w:rsidRPr="00F4530F">
        <w:rPr>
          <w:rFonts w:ascii="黑体" w:eastAsia="黑体" w:hAnsi="黑体" w:hint="eastAsia"/>
          <w:b/>
          <w:bCs/>
          <w:sz w:val="40"/>
          <w:szCs w:val="48"/>
        </w:rPr>
        <w:t>二次报价表</w:t>
      </w:r>
    </w:p>
    <w:p w14:paraId="30C19B15" w14:textId="28CF1B1C" w:rsidR="00022CA8" w:rsidRPr="00F4530F" w:rsidRDefault="00CC6543">
      <w:pPr>
        <w:spacing w:line="400" w:lineRule="exact"/>
        <w:rPr>
          <w:rFonts w:ascii="宋体" w:eastAsia="宋体" w:hAnsi="宋体" w:cs="宋体" w:hint="eastAsia"/>
          <w:b/>
          <w:sz w:val="24"/>
        </w:rPr>
      </w:pPr>
      <w:r w:rsidRPr="00F4530F">
        <w:rPr>
          <w:rFonts w:ascii="宋体" w:eastAsia="宋体" w:hAnsi="宋体" w:cs="宋体" w:hint="eastAsia"/>
          <w:b/>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4190"/>
        <w:gridCol w:w="3556"/>
      </w:tblGrid>
      <w:tr w:rsidR="00022CA8" w:rsidRPr="00F4530F" w14:paraId="0D301BE2" w14:textId="77777777">
        <w:trPr>
          <w:jc w:val="center"/>
        </w:trPr>
        <w:tc>
          <w:tcPr>
            <w:tcW w:w="958" w:type="dxa"/>
            <w:vAlign w:val="center"/>
          </w:tcPr>
          <w:p w14:paraId="0E6740FD"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序号</w:t>
            </w:r>
          </w:p>
        </w:tc>
        <w:tc>
          <w:tcPr>
            <w:tcW w:w="4190" w:type="dxa"/>
            <w:vAlign w:val="center"/>
          </w:tcPr>
          <w:p w14:paraId="2A34D18D"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服务内容</w:t>
            </w:r>
          </w:p>
        </w:tc>
        <w:tc>
          <w:tcPr>
            <w:tcW w:w="3556" w:type="dxa"/>
            <w:vAlign w:val="center"/>
          </w:tcPr>
          <w:p w14:paraId="4757C512" w14:textId="77777777" w:rsidR="00022CA8" w:rsidRPr="00F4530F" w:rsidRDefault="00CC6543">
            <w:pPr>
              <w:pStyle w:val="a4"/>
              <w:spacing w:beforeLines="50" w:before="156" w:line="360" w:lineRule="auto"/>
              <w:jc w:val="center"/>
              <w:rPr>
                <w:rFonts w:eastAsia="宋体" w:hAnsi="宋体" w:cs="宋体" w:hint="eastAsia"/>
                <w:sz w:val="24"/>
              </w:rPr>
            </w:pPr>
            <w:r w:rsidRPr="00F4530F">
              <w:rPr>
                <w:rFonts w:eastAsia="宋体" w:hAnsi="宋体" w:cs="宋体" w:hint="eastAsia"/>
                <w:sz w:val="24"/>
              </w:rPr>
              <w:t>单项价格（单位：元）</w:t>
            </w:r>
          </w:p>
        </w:tc>
      </w:tr>
      <w:tr w:rsidR="00022CA8" w:rsidRPr="00F4530F" w14:paraId="307D7E83" w14:textId="77777777">
        <w:trPr>
          <w:jc w:val="center"/>
        </w:trPr>
        <w:tc>
          <w:tcPr>
            <w:tcW w:w="958" w:type="dxa"/>
            <w:vAlign w:val="center"/>
          </w:tcPr>
          <w:p w14:paraId="09AA6680"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1</w:t>
            </w:r>
          </w:p>
        </w:tc>
        <w:tc>
          <w:tcPr>
            <w:tcW w:w="4190" w:type="dxa"/>
            <w:vAlign w:val="center"/>
          </w:tcPr>
          <w:p w14:paraId="692AF538"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300E5271"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608E2278" w14:textId="77777777">
        <w:trPr>
          <w:jc w:val="center"/>
        </w:trPr>
        <w:tc>
          <w:tcPr>
            <w:tcW w:w="958" w:type="dxa"/>
            <w:vAlign w:val="center"/>
          </w:tcPr>
          <w:p w14:paraId="596B29AD"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2</w:t>
            </w:r>
          </w:p>
        </w:tc>
        <w:tc>
          <w:tcPr>
            <w:tcW w:w="4190" w:type="dxa"/>
            <w:vAlign w:val="center"/>
          </w:tcPr>
          <w:p w14:paraId="7F2AB3A0"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243A02E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B845CCF" w14:textId="77777777">
        <w:trPr>
          <w:jc w:val="center"/>
        </w:trPr>
        <w:tc>
          <w:tcPr>
            <w:tcW w:w="958" w:type="dxa"/>
            <w:vAlign w:val="center"/>
          </w:tcPr>
          <w:p w14:paraId="47CD4B88" w14:textId="77777777" w:rsidR="00022CA8" w:rsidRPr="00F4530F" w:rsidRDefault="00CC6543">
            <w:pPr>
              <w:snapToGrid w:val="0"/>
              <w:spacing w:line="360" w:lineRule="auto"/>
              <w:jc w:val="center"/>
              <w:rPr>
                <w:rFonts w:ascii="宋体" w:eastAsia="宋体" w:hAnsi="宋体" w:cs="宋体" w:hint="eastAsia"/>
                <w:sz w:val="24"/>
              </w:rPr>
            </w:pPr>
            <w:r w:rsidRPr="00F4530F">
              <w:rPr>
                <w:rFonts w:ascii="宋体" w:eastAsia="宋体" w:hAnsi="宋体" w:cs="宋体" w:hint="eastAsia"/>
                <w:sz w:val="24"/>
              </w:rPr>
              <w:t>3</w:t>
            </w:r>
          </w:p>
        </w:tc>
        <w:tc>
          <w:tcPr>
            <w:tcW w:w="4190" w:type="dxa"/>
            <w:vAlign w:val="center"/>
          </w:tcPr>
          <w:p w14:paraId="29D77680"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9E9DB06"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1DEA0AE" w14:textId="77777777">
        <w:trPr>
          <w:trHeight w:val="390"/>
          <w:jc w:val="center"/>
        </w:trPr>
        <w:tc>
          <w:tcPr>
            <w:tcW w:w="958" w:type="dxa"/>
            <w:vAlign w:val="center"/>
          </w:tcPr>
          <w:p w14:paraId="0FE92CB2" w14:textId="77777777" w:rsidR="00022CA8" w:rsidRPr="00F4530F" w:rsidRDefault="00CC6543">
            <w:pPr>
              <w:pStyle w:val="a4"/>
              <w:spacing w:line="360" w:lineRule="auto"/>
              <w:jc w:val="center"/>
              <w:rPr>
                <w:rFonts w:eastAsia="宋体" w:hAnsi="宋体" w:cs="宋体" w:hint="eastAsia"/>
                <w:sz w:val="24"/>
              </w:rPr>
            </w:pPr>
            <w:r w:rsidRPr="00F4530F">
              <w:rPr>
                <w:rFonts w:eastAsia="宋体" w:hAnsi="宋体" w:cs="宋体" w:hint="eastAsia"/>
                <w:sz w:val="24"/>
              </w:rPr>
              <w:t>…</w:t>
            </w:r>
          </w:p>
        </w:tc>
        <w:tc>
          <w:tcPr>
            <w:tcW w:w="4190" w:type="dxa"/>
            <w:vAlign w:val="center"/>
          </w:tcPr>
          <w:p w14:paraId="7F6464AE"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9775402"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8E151BF" w14:textId="77777777">
        <w:trPr>
          <w:jc w:val="center"/>
        </w:trPr>
        <w:tc>
          <w:tcPr>
            <w:tcW w:w="958" w:type="dxa"/>
            <w:vAlign w:val="center"/>
          </w:tcPr>
          <w:p w14:paraId="54C6DF6B"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C75EC27"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02F194AD"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506B1332" w14:textId="77777777">
        <w:trPr>
          <w:jc w:val="center"/>
        </w:trPr>
        <w:tc>
          <w:tcPr>
            <w:tcW w:w="958" w:type="dxa"/>
            <w:vAlign w:val="center"/>
          </w:tcPr>
          <w:p w14:paraId="4709B5E6"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A941B26"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7EE27337"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5A3F657A" w14:textId="77777777">
        <w:trPr>
          <w:jc w:val="center"/>
        </w:trPr>
        <w:tc>
          <w:tcPr>
            <w:tcW w:w="958" w:type="dxa"/>
            <w:vAlign w:val="center"/>
          </w:tcPr>
          <w:p w14:paraId="36CC35B6"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53356B12"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43597738"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2E0AE506" w14:textId="77777777">
        <w:trPr>
          <w:jc w:val="center"/>
        </w:trPr>
        <w:tc>
          <w:tcPr>
            <w:tcW w:w="958" w:type="dxa"/>
            <w:vAlign w:val="center"/>
          </w:tcPr>
          <w:p w14:paraId="4D24D3C2"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18DC9C89"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26DEC3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09224DE6" w14:textId="77777777">
        <w:trPr>
          <w:jc w:val="center"/>
        </w:trPr>
        <w:tc>
          <w:tcPr>
            <w:tcW w:w="958" w:type="dxa"/>
            <w:vAlign w:val="center"/>
          </w:tcPr>
          <w:p w14:paraId="7300ED1F"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0595A538"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58EFF8A2"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3481E3B4" w14:textId="77777777">
        <w:trPr>
          <w:jc w:val="center"/>
        </w:trPr>
        <w:tc>
          <w:tcPr>
            <w:tcW w:w="958" w:type="dxa"/>
            <w:vAlign w:val="center"/>
          </w:tcPr>
          <w:p w14:paraId="04132B61" w14:textId="77777777" w:rsidR="00022CA8" w:rsidRPr="00F4530F" w:rsidRDefault="00022CA8">
            <w:pPr>
              <w:pStyle w:val="a4"/>
              <w:spacing w:line="360" w:lineRule="auto"/>
              <w:jc w:val="center"/>
              <w:rPr>
                <w:rFonts w:eastAsia="宋体" w:hAnsi="宋体" w:cs="宋体" w:hint="eastAsia"/>
                <w:sz w:val="24"/>
              </w:rPr>
            </w:pPr>
          </w:p>
        </w:tc>
        <w:tc>
          <w:tcPr>
            <w:tcW w:w="4190" w:type="dxa"/>
            <w:vAlign w:val="center"/>
          </w:tcPr>
          <w:p w14:paraId="6E73CBE7" w14:textId="77777777" w:rsidR="00022CA8" w:rsidRPr="00F4530F" w:rsidRDefault="00022CA8">
            <w:pPr>
              <w:pStyle w:val="a4"/>
              <w:spacing w:line="360" w:lineRule="auto"/>
              <w:jc w:val="center"/>
              <w:rPr>
                <w:rFonts w:eastAsia="宋体" w:hAnsi="宋体" w:cs="宋体" w:hint="eastAsia"/>
                <w:sz w:val="24"/>
              </w:rPr>
            </w:pPr>
          </w:p>
        </w:tc>
        <w:tc>
          <w:tcPr>
            <w:tcW w:w="3556" w:type="dxa"/>
            <w:vAlign w:val="center"/>
          </w:tcPr>
          <w:p w14:paraId="6B624870" w14:textId="77777777" w:rsidR="00022CA8" w:rsidRPr="00F4530F" w:rsidRDefault="00022CA8">
            <w:pPr>
              <w:pStyle w:val="a4"/>
              <w:spacing w:line="360" w:lineRule="auto"/>
              <w:jc w:val="center"/>
              <w:rPr>
                <w:rFonts w:eastAsia="宋体" w:hAnsi="宋体" w:cs="宋体" w:hint="eastAsia"/>
                <w:sz w:val="24"/>
              </w:rPr>
            </w:pPr>
          </w:p>
        </w:tc>
      </w:tr>
      <w:tr w:rsidR="00022CA8" w:rsidRPr="00F4530F" w14:paraId="46A45668" w14:textId="77777777">
        <w:trPr>
          <w:jc w:val="center"/>
        </w:trPr>
        <w:tc>
          <w:tcPr>
            <w:tcW w:w="5148" w:type="dxa"/>
            <w:gridSpan w:val="2"/>
            <w:vAlign w:val="center"/>
          </w:tcPr>
          <w:p w14:paraId="76094355" w14:textId="77777777" w:rsidR="00022CA8" w:rsidRPr="00F4530F" w:rsidRDefault="00CC6543">
            <w:pPr>
              <w:pStyle w:val="a4"/>
              <w:spacing w:line="360" w:lineRule="auto"/>
              <w:ind w:firstLineChars="150" w:firstLine="361"/>
              <w:jc w:val="center"/>
              <w:rPr>
                <w:rFonts w:eastAsia="宋体" w:hAnsi="宋体" w:cs="宋体" w:hint="eastAsia"/>
                <w:b/>
                <w:sz w:val="24"/>
              </w:rPr>
            </w:pPr>
            <w:r w:rsidRPr="00F4530F">
              <w:rPr>
                <w:rFonts w:eastAsia="宋体" w:hAnsi="宋体" w:cs="宋体" w:hint="eastAsia"/>
                <w:b/>
                <w:sz w:val="24"/>
              </w:rPr>
              <w:t>总价(元)</w:t>
            </w:r>
          </w:p>
        </w:tc>
        <w:tc>
          <w:tcPr>
            <w:tcW w:w="3556" w:type="dxa"/>
            <w:vAlign w:val="center"/>
          </w:tcPr>
          <w:p w14:paraId="5C691701" w14:textId="77777777" w:rsidR="00022CA8" w:rsidRPr="00F4530F" w:rsidRDefault="00022CA8">
            <w:pPr>
              <w:pStyle w:val="a4"/>
              <w:spacing w:line="360" w:lineRule="auto"/>
              <w:jc w:val="center"/>
              <w:rPr>
                <w:rFonts w:eastAsia="宋体" w:hAnsi="宋体" w:cs="宋体" w:hint="eastAsia"/>
                <w:sz w:val="24"/>
              </w:rPr>
            </w:pPr>
          </w:p>
        </w:tc>
      </w:tr>
    </w:tbl>
    <w:p w14:paraId="2993B3D7" w14:textId="77777777" w:rsidR="00022CA8" w:rsidRPr="00F4530F" w:rsidRDefault="00022CA8">
      <w:pPr>
        <w:spacing w:line="576" w:lineRule="exact"/>
        <w:ind w:firstLineChars="1000" w:firstLine="2811"/>
        <w:rPr>
          <w:rFonts w:ascii="宋体" w:eastAsia="宋体" w:hAnsi="宋体" w:cs="宋体" w:hint="eastAsia"/>
          <w:b/>
          <w:sz w:val="28"/>
          <w:szCs w:val="28"/>
        </w:rPr>
      </w:pPr>
    </w:p>
    <w:p w14:paraId="676B96A3" w14:textId="537B3351" w:rsidR="00022CA8" w:rsidRPr="00F4530F" w:rsidRDefault="00CC6543" w:rsidP="009E1E08">
      <w:pPr>
        <w:spacing w:line="576" w:lineRule="exact"/>
        <w:ind w:firstLineChars="200" w:firstLine="480"/>
        <w:rPr>
          <w:rFonts w:ascii="宋体" w:eastAsia="宋体" w:hAnsi="宋体" w:cs="宋体" w:hint="eastAsia"/>
          <w:sz w:val="24"/>
        </w:rPr>
      </w:pPr>
      <w:r w:rsidRPr="00F4530F">
        <w:rPr>
          <w:rFonts w:ascii="宋体" w:eastAsia="宋体" w:hAnsi="宋体" w:cs="宋体" w:hint="eastAsia"/>
          <w:sz w:val="24"/>
        </w:rPr>
        <w:t>备注：供应商报价必须按“分项报价明细表”的格式详细报出投标总价的各个组成部分的报价，且不得超过预算限价，否则报价无效。</w:t>
      </w:r>
    </w:p>
    <w:p w14:paraId="257ED88A" w14:textId="77777777" w:rsidR="00022CA8" w:rsidRPr="00F4530F" w:rsidRDefault="00022CA8">
      <w:pPr>
        <w:spacing w:line="576" w:lineRule="exact"/>
        <w:ind w:firstLineChars="200" w:firstLine="480"/>
        <w:rPr>
          <w:rFonts w:ascii="宋体" w:eastAsia="宋体" w:hAnsi="宋体" w:cs="宋体" w:hint="eastAsia"/>
          <w:sz w:val="24"/>
        </w:rPr>
      </w:pPr>
    </w:p>
    <w:p w14:paraId="2E178F97" w14:textId="0D8C9FCD" w:rsidR="00464BDA" w:rsidRPr="00F4530F" w:rsidRDefault="00464BDA" w:rsidP="00464BDA">
      <w:pPr>
        <w:spacing w:line="576" w:lineRule="exact"/>
        <w:rPr>
          <w:rFonts w:ascii="宋体" w:eastAsia="宋体" w:hAnsi="宋体" w:cs="宋体" w:hint="eastAsia"/>
          <w:sz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623"/>
      </w:tblGrid>
      <w:tr w:rsidR="00464BDA" w:rsidRPr="00F4530F" w14:paraId="6CD7724A" w14:textId="77777777" w:rsidTr="00464BDA">
        <w:tc>
          <w:tcPr>
            <w:tcW w:w="4673" w:type="dxa"/>
          </w:tcPr>
          <w:p w14:paraId="4F0E5422" w14:textId="1594A6D3" w:rsidR="00464BDA" w:rsidRPr="00F4530F" w:rsidRDefault="00464BDA" w:rsidP="007222C2">
            <w:pPr>
              <w:spacing w:line="576" w:lineRule="exact"/>
              <w:rPr>
                <w:rFonts w:ascii="宋体" w:eastAsia="宋体" w:hAnsi="宋体" w:cs="宋体" w:hint="eastAsia"/>
                <w:sz w:val="24"/>
              </w:rPr>
            </w:pPr>
          </w:p>
        </w:tc>
        <w:tc>
          <w:tcPr>
            <w:tcW w:w="3623" w:type="dxa"/>
          </w:tcPr>
          <w:p w14:paraId="7B899DBD" w14:textId="77777777" w:rsidR="00464BDA" w:rsidRPr="00F4530F"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法定代表人或授权代表</w:t>
            </w:r>
          </w:p>
          <w:p w14:paraId="73BE7690" w14:textId="302E4E96" w:rsidR="00464BDA" w:rsidRPr="00F4530F"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（签字或盖章）：</w:t>
            </w:r>
          </w:p>
        </w:tc>
      </w:tr>
      <w:tr w:rsidR="00464BDA" w14:paraId="50C38771" w14:textId="77777777" w:rsidTr="00464BDA">
        <w:tc>
          <w:tcPr>
            <w:tcW w:w="4673" w:type="dxa"/>
          </w:tcPr>
          <w:p w14:paraId="20486404" w14:textId="77777777" w:rsidR="00464BDA" w:rsidRPr="00F4530F" w:rsidRDefault="00464BDA" w:rsidP="007222C2">
            <w:pPr>
              <w:spacing w:line="576" w:lineRule="exact"/>
              <w:rPr>
                <w:rFonts w:ascii="宋体" w:eastAsia="宋体" w:hAnsi="宋体" w:cs="宋体" w:hint="eastAsia"/>
                <w:sz w:val="24"/>
              </w:rPr>
            </w:pPr>
          </w:p>
        </w:tc>
        <w:tc>
          <w:tcPr>
            <w:tcW w:w="3623" w:type="dxa"/>
          </w:tcPr>
          <w:p w14:paraId="1431ACEC" w14:textId="35F64E69" w:rsidR="00464BDA" w:rsidRPr="00464BDA" w:rsidRDefault="00464BDA" w:rsidP="00464BDA">
            <w:pPr>
              <w:spacing w:line="576" w:lineRule="exact"/>
              <w:jc w:val="left"/>
              <w:rPr>
                <w:rFonts w:ascii="宋体" w:eastAsia="宋体" w:hAnsi="宋体" w:cs="宋体" w:hint="eastAsia"/>
                <w:sz w:val="24"/>
              </w:rPr>
            </w:pPr>
            <w:r w:rsidRPr="00F4530F">
              <w:rPr>
                <w:rFonts w:ascii="宋体" w:eastAsia="宋体" w:hAnsi="宋体" w:cs="宋体" w:hint="eastAsia"/>
                <w:sz w:val="24"/>
              </w:rPr>
              <w:t>日</w:t>
            </w:r>
            <w:r w:rsidR="00964947" w:rsidRPr="00F4530F">
              <w:rPr>
                <w:rFonts w:ascii="宋体" w:eastAsia="宋体" w:hAnsi="宋体" w:cs="宋体" w:hint="eastAsia"/>
                <w:sz w:val="24"/>
              </w:rPr>
              <w:t xml:space="preserve">  </w:t>
            </w:r>
            <w:r w:rsidRPr="00F4530F">
              <w:rPr>
                <w:rFonts w:ascii="宋体" w:eastAsia="宋体" w:hAnsi="宋体" w:cs="宋体" w:hint="eastAsia"/>
                <w:sz w:val="24"/>
              </w:rPr>
              <w:t xml:space="preserve">期：     年   月   </w:t>
            </w:r>
            <w:r w:rsidRPr="00F4530F">
              <w:rPr>
                <w:rFonts w:ascii="宋体" w:eastAsia="宋体" w:hAnsi="宋体" w:cs="宋体" w:hint="eastAsia"/>
              </w:rPr>
              <w:t>日</w:t>
            </w:r>
          </w:p>
        </w:tc>
      </w:tr>
    </w:tbl>
    <w:p w14:paraId="6FE815B3" w14:textId="54006460" w:rsidR="00621EC3" w:rsidRPr="001D2CAF" w:rsidRDefault="00621EC3" w:rsidP="007222C2">
      <w:pPr>
        <w:spacing w:line="576" w:lineRule="exact"/>
        <w:ind w:firstLineChars="1200" w:firstLine="2880"/>
        <w:rPr>
          <w:rFonts w:ascii="宋体" w:eastAsia="宋体" w:hAnsi="宋体" w:cs="宋体" w:hint="eastAsia"/>
          <w:sz w:val="24"/>
        </w:rPr>
      </w:pPr>
    </w:p>
    <w:sectPr w:rsidR="00621EC3" w:rsidRPr="001D2CAF">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D279" w14:textId="77777777" w:rsidR="00816788" w:rsidRDefault="00816788">
      <w:r>
        <w:separator/>
      </w:r>
    </w:p>
  </w:endnote>
  <w:endnote w:type="continuationSeparator" w:id="0">
    <w:p w14:paraId="6C33D837" w14:textId="77777777" w:rsidR="00816788" w:rsidRDefault="0081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Tms Rmn">
    <w:panose1 w:val="02020603040505020304"/>
    <w:charset w:val="00"/>
    <w:family w:val="roman"/>
    <w:notTrueType/>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796163"/>
      <w:docPartObj>
        <w:docPartGallery w:val="Page Numbers (Bottom of Page)"/>
        <w:docPartUnique/>
      </w:docPartObj>
    </w:sdtPr>
    <w:sdtContent>
      <w:p w14:paraId="0493FAA2" w14:textId="5C08866C" w:rsidR="00CC6543" w:rsidRDefault="00CC6543" w:rsidP="003900AE">
        <w:pPr>
          <w:pStyle w:val="a5"/>
          <w:ind w:firstLine="420"/>
          <w:jc w:val="center"/>
        </w:pPr>
        <w:r>
          <w:rPr>
            <w:rFonts w:hint="eastAsia"/>
          </w:rPr>
          <w:t>第</w:t>
        </w:r>
        <w:r>
          <w:fldChar w:fldCharType="begin"/>
        </w:r>
        <w:r>
          <w:instrText>PAGE   \* MERGEFORMAT</w:instrText>
        </w:r>
        <w:r>
          <w:fldChar w:fldCharType="separate"/>
        </w:r>
        <w:r w:rsidR="006338EA" w:rsidRPr="006338EA">
          <w:rPr>
            <w:noProof/>
            <w:lang w:val="zh-CN"/>
          </w:rPr>
          <w:t>9</w:t>
        </w:r>
        <w: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23DD3" w14:textId="77777777" w:rsidR="00816788" w:rsidRDefault="00816788">
      <w:r>
        <w:separator/>
      </w:r>
    </w:p>
  </w:footnote>
  <w:footnote w:type="continuationSeparator" w:id="0">
    <w:p w14:paraId="56232F5A" w14:textId="77777777" w:rsidR="00816788" w:rsidRDefault="00816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4F8D4C"/>
    <w:multiLevelType w:val="singleLevel"/>
    <w:tmpl w:val="864F8D4C"/>
    <w:lvl w:ilvl="0">
      <w:start w:val="1"/>
      <w:numFmt w:val="decimal"/>
      <w:lvlText w:val="%1."/>
      <w:lvlJc w:val="left"/>
      <w:pPr>
        <w:ind w:left="425" w:hanging="425"/>
      </w:pPr>
      <w:rPr>
        <w:rFonts w:hint="default"/>
      </w:rPr>
    </w:lvl>
  </w:abstractNum>
  <w:abstractNum w:abstractNumId="1" w15:restartNumberingAfterBreak="0">
    <w:nsid w:val="9AF73FD0"/>
    <w:multiLevelType w:val="singleLevel"/>
    <w:tmpl w:val="9AF73FD0"/>
    <w:lvl w:ilvl="0">
      <w:start w:val="1"/>
      <w:numFmt w:val="decimal"/>
      <w:lvlText w:val="%1."/>
      <w:lvlJc w:val="left"/>
      <w:pPr>
        <w:ind w:left="425" w:hanging="425"/>
      </w:pPr>
      <w:rPr>
        <w:rFonts w:hint="default"/>
      </w:rPr>
    </w:lvl>
  </w:abstractNum>
  <w:abstractNum w:abstractNumId="2" w15:restartNumberingAfterBreak="0">
    <w:nsid w:val="C0F18112"/>
    <w:multiLevelType w:val="singleLevel"/>
    <w:tmpl w:val="C0F18112"/>
    <w:lvl w:ilvl="0">
      <w:start w:val="1"/>
      <w:numFmt w:val="decimal"/>
      <w:lvlText w:val="%1."/>
      <w:lvlJc w:val="left"/>
      <w:pPr>
        <w:ind w:left="425" w:hanging="425"/>
      </w:pPr>
      <w:rPr>
        <w:rFonts w:hint="default"/>
      </w:rPr>
    </w:lvl>
  </w:abstractNum>
  <w:abstractNum w:abstractNumId="3" w15:restartNumberingAfterBreak="0">
    <w:nsid w:val="C52AE8C0"/>
    <w:multiLevelType w:val="singleLevel"/>
    <w:tmpl w:val="C52AE8C0"/>
    <w:lvl w:ilvl="0">
      <w:start w:val="1"/>
      <w:numFmt w:val="decimal"/>
      <w:lvlText w:val="%1."/>
      <w:lvlJc w:val="left"/>
      <w:pPr>
        <w:ind w:left="425" w:hanging="425"/>
      </w:pPr>
      <w:rPr>
        <w:rFonts w:hint="default"/>
      </w:rPr>
    </w:lvl>
  </w:abstractNum>
  <w:abstractNum w:abstractNumId="4" w15:restartNumberingAfterBreak="0">
    <w:nsid w:val="CA94D9FB"/>
    <w:multiLevelType w:val="singleLevel"/>
    <w:tmpl w:val="CA94D9FB"/>
    <w:lvl w:ilvl="0">
      <w:start w:val="1"/>
      <w:numFmt w:val="decimal"/>
      <w:lvlText w:val="%1."/>
      <w:lvlJc w:val="left"/>
      <w:pPr>
        <w:ind w:left="425" w:hanging="425"/>
      </w:pPr>
      <w:rPr>
        <w:rFonts w:hint="default"/>
      </w:rPr>
    </w:lvl>
  </w:abstractNum>
  <w:abstractNum w:abstractNumId="5" w15:restartNumberingAfterBreak="0">
    <w:nsid w:val="F5A88623"/>
    <w:multiLevelType w:val="singleLevel"/>
    <w:tmpl w:val="F5A88623"/>
    <w:lvl w:ilvl="0">
      <w:start w:val="1"/>
      <w:numFmt w:val="decimal"/>
      <w:lvlText w:val="%1."/>
      <w:lvlJc w:val="left"/>
      <w:pPr>
        <w:ind w:left="425" w:hanging="425"/>
      </w:pPr>
      <w:rPr>
        <w:rFonts w:hint="default"/>
      </w:rPr>
    </w:lvl>
  </w:abstractNum>
  <w:abstractNum w:abstractNumId="6" w15:restartNumberingAfterBreak="0">
    <w:nsid w:val="0573499E"/>
    <w:multiLevelType w:val="hybridMultilevel"/>
    <w:tmpl w:val="EBB04FE6"/>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7" w15:restartNumberingAfterBreak="0">
    <w:nsid w:val="08891658"/>
    <w:multiLevelType w:val="hybridMultilevel"/>
    <w:tmpl w:val="B99C4B3C"/>
    <w:lvl w:ilvl="0" w:tplc="8C284E78">
      <w:start w:val="1"/>
      <w:numFmt w:val="decimal"/>
      <w:lvlText w:val="（%1）"/>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1" w:tplc="B41AF188">
      <w:numFmt w:val="bullet"/>
      <w:lvlText w:val="•"/>
      <w:lvlJc w:val="left"/>
      <w:pPr>
        <w:ind w:left="2110" w:hanging="601"/>
      </w:pPr>
      <w:rPr>
        <w:lang w:val="en-US" w:eastAsia="zh-CN" w:bidi="ar-SA"/>
      </w:rPr>
    </w:lvl>
    <w:lvl w:ilvl="2" w:tplc="AA16A102">
      <w:numFmt w:val="bullet"/>
      <w:lvlText w:val="•"/>
      <w:lvlJc w:val="left"/>
      <w:pPr>
        <w:ind w:left="2861" w:hanging="601"/>
      </w:pPr>
      <w:rPr>
        <w:lang w:val="en-US" w:eastAsia="zh-CN" w:bidi="ar-SA"/>
      </w:rPr>
    </w:lvl>
    <w:lvl w:ilvl="3" w:tplc="6F72054A">
      <w:numFmt w:val="bullet"/>
      <w:lvlText w:val="•"/>
      <w:lvlJc w:val="left"/>
      <w:pPr>
        <w:ind w:left="3611" w:hanging="601"/>
      </w:pPr>
      <w:rPr>
        <w:lang w:val="en-US" w:eastAsia="zh-CN" w:bidi="ar-SA"/>
      </w:rPr>
    </w:lvl>
    <w:lvl w:ilvl="4" w:tplc="2806B136">
      <w:numFmt w:val="bullet"/>
      <w:lvlText w:val="•"/>
      <w:lvlJc w:val="left"/>
      <w:pPr>
        <w:ind w:left="4362" w:hanging="601"/>
      </w:pPr>
      <w:rPr>
        <w:lang w:val="en-US" w:eastAsia="zh-CN" w:bidi="ar-SA"/>
      </w:rPr>
    </w:lvl>
    <w:lvl w:ilvl="5" w:tplc="FDE62C32">
      <w:numFmt w:val="bullet"/>
      <w:lvlText w:val="•"/>
      <w:lvlJc w:val="left"/>
      <w:pPr>
        <w:ind w:left="5113" w:hanging="601"/>
      </w:pPr>
      <w:rPr>
        <w:lang w:val="en-US" w:eastAsia="zh-CN" w:bidi="ar-SA"/>
      </w:rPr>
    </w:lvl>
    <w:lvl w:ilvl="6" w:tplc="FC1434E6">
      <w:numFmt w:val="bullet"/>
      <w:lvlText w:val="•"/>
      <w:lvlJc w:val="left"/>
      <w:pPr>
        <w:ind w:left="5863" w:hanging="601"/>
      </w:pPr>
      <w:rPr>
        <w:lang w:val="en-US" w:eastAsia="zh-CN" w:bidi="ar-SA"/>
      </w:rPr>
    </w:lvl>
    <w:lvl w:ilvl="7" w:tplc="DAF0D7D0">
      <w:numFmt w:val="bullet"/>
      <w:lvlText w:val="•"/>
      <w:lvlJc w:val="left"/>
      <w:pPr>
        <w:ind w:left="6614" w:hanging="601"/>
      </w:pPr>
      <w:rPr>
        <w:lang w:val="en-US" w:eastAsia="zh-CN" w:bidi="ar-SA"/>
      </w:rPr>
    </w:lvl>
    <w:lvl w:ilvl="8" w:tplc="F4C24182">
      <w:numFmt w:val="bullet"/>
      <w:lvlText w:val="•"/>
      <w:lvlJc w:val="left"/>
      <w:pPr>
        <w:ind w:left="7364" w:hanging="601"/>
      </w:pPr>
      <w:rPr>
        <w:lang w:val="en-US" w:eastAsia="zh-CN" w:bidi="ar-SA"/>
      </w:rPr>
    </w:lvl>
  </w:abstractNum>
  <w:abstractNum w:abstractNumId="8" w15:restartNumberingAfterBreak="0">
    <w:nsid w:val="0E477238"/>
    <w:multiLevelType w:val="hybridMultilevel"/>
    <w:tmpl w:val="74A09DF0"/>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9" w15:restartNumberingAfterBreak="0">
    <w:nsid w:val="101F33A2"/>
    <w:multiLevelType w:val="hybridMultilevel"/>
    <w:tmpl w:val="2370EBA0"/>
    <w:lvl w:ilvl="0" w:tplc="DA267764">
      <w:start w:val="1"/>
      <w:numFmt w:val="decimal"/>
      <w:lvlText w:val="（%1）"/>
      <w:lvlJc w:val="left"/>
      <w:pPr>
        <w:ind w:left="280" w:hanging="608"/>
      </w:pPr>
      <w:rPr>
        <w:rFonts w:ascii="宋体" w:eastAsia="宋体" w:hAnsi="宋体" w:cs="宋体" w:hint="eastAsia"/>
        <w:b w:val="0"/>
        <w:bCs w:val="0"/>
        <w:i w:val="0"/>
        <w:iCs w:val="0"/>
        <w:spacing w:val="2"/>
        <w:w w:val="100"/>
        <w:sz w:val="22"/>
        <w:szCs w:val="22"/>
        <w:lang w:val="en-US" w:eastAsia="zh-CN" w:bidi="ar-SA"/>
      </w:rPr>
    </w:lvl>
    <w:lvl w:ilvl="1" w:tplc="DDD0237E">
      <w:start w:val="1"/>
      <w:numFmt w:val="decimal"/>
      <w:lvlText w:val="（%2）"/>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2" w:tplc="04BE259E">
      <w:numFmt w:val="bullet"/>
      <w:lvlText w:val="•"/>
      <w:lvlJc w:val="left"/>
      <w:pPr>
        <w:ind w:left="2194" w:hanging="601"/>
      </w:pPr>
      <w:rPr>
        <w:lang w:val="en-US" w:eastAsia="zh-CN" w:bidi="ar-SA"/>
      </w:rPr>
    </w:lvl>
    <w:lvl w:ilvl="3" w:tplc="93549220">
      <w:numFmt w:val="bullet"/>
      <w:lvlText w:val="•"/>
      <w:lvlJc w:val="left"/>
      <w:pPr>
        <w:ind w:left="3028" w:hanging="601"/>
      </w:pPr>
      <w:rPr>
        <w:lang w:val="en-US" w:eastAsia="zh-CN" w:bidi="ar-SA"/>
      </w:rPr>
    </w:lvl>
    <w:lvl w:ilvl="4" w:tplc="4EA6A554">
      <w:numFmt w:val="bullet"/>
      <w:lvlText w:val="•"/>
      <w:lvlJc w:val="left"/>
      <w:pPr>
        <w:ind w:left="3862" w:hanging="601"/>
      </w:pPr>
      <w:rPr>
        <w:lang w:val="en-US" w:eastAsia="zh-CN" w:bidi="ar-SA"/>
      </w:rPr>
    </w:lvl>
    <w:lvl w:ilvl="5" w:tplc="10947880">
      <w:numFmt w:val="bullet"/>
      <w:lvlText w:val="•"/>
      <w:lvlJc w:val="left"/>
      <w:pPr>
        <w:ind w:left="4696" w:hanging="601"/>
      </w:pPr>
      <w:rPr>
        <w:lang w:val="en-US" w:eastAsia="zh-CN" w:bidi="ar-SA"/>
      </w:rPr>
    </w:lvl>
    <w:lvl w:ilvl="6" w:tplc="50F63E08">
      <w:numFmt w:val="bullet"/>
      <w:lvlText w:val="•"/>
      <w:lvlJc w:val="left"/>
      <w:pPr>
        <w:ind w:left="5530" w:hanging="601"/>
      </w:pPr>
      <w:rPr>
        <w:lang w:val="en-US" w:eastAsia="zh-CN" w:bidi="ar-SA"/>
      </w:rPr>
    </w:lvl>
    <w:lvl w:ilvl="7" w:tplc="2FAA1170">
      <w:numFmt w:val="bullet"/>
      <w:lvlText w:val="•"/>
      <w:lvlJc w:val="left"/>
      <w:pPr>
        <w:ind w:left="6364" w:hanging="601"/>
      </w:pPr>
      <w:rPr>
        <w:lang w:val="en-US" w:eastAsia="zh-CN" w:bidi="ar-SA"/>
      </w:rPr>
    </w:lvl>
    <w:lvl w:ilvl="8" w:tplc="492A4AB8">
      <w:numFmt w:val="bullet"/>
      <w:lvlText w:val="•"/>
      <w:lvlJc w:val="left"/>
      <w:pPr>
        <w:ind w:left="7198" w:hanging="601"/>
      </w:pPr>
      <w:rPr>
        <w:lang w:val="en-US" w:eastAsia="zh-CN" w:bidi="ar-SA"/>
      </w:rPr>
    </w:lvl>
  </w:abstractNum>
  <w:abstractNum w:abstractNumId="10" w15:restartNumberingAfterBreak="0">
    <w:nsid w:val="192974F0"/>
    <w:multiLevelType w:val="hybridMultilevel"/>
    <w:tmpl w:val="D61A2CCA"/>
    <w:lvl w:ilvl="0" w:tplc="AA006AEA">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2363F6C">
      <w:numFmt w:val="bullet"/>
      <w:lvlText w:val="•"/>
      <w:lvlJc w:val="left"/>
      <w:pPr>
        <w:ind w:left="1138" w:hanging="601"/>
      </w:pPr>
      <w:rPr>
        <w:lang w:val="en-US" w:eastAsia="zh-CN" w:bidi="ar-SA"/>
      </w:rPr>
    </w:lvl>
    <w:lvl w:ilvl="2" w:tplc="86783F16">
      <w:numFmt w:val="bullet"/>
      <w:lvlText w:val="•"/>
      <w:lvlJc w:val="left"/>
      <w:pPr>
        <w:ind w:left="1997" w:hanging="601"/>
      </w:pPr>
      <w:rPr>
        <w:lang w:val="en-US" w:eastAsia="zh-CN" w:bidi="ar-SA"/>
      </w:rPr>
    </w:lvl>
    <w:lvl w:ilvl="3" w:tplc="BEEE6356">
      <w:numFmt w:val="bullet"/>
      <w:lvlText w:val="•"/>
      <w:lvlJc w:val="left"/>
      <w:pPr>
        <w:ind w:left="2855" w:hanging="601"/>
      </w:pPr>
      <w:rPr>
        <w:lang w:val="en-US" w:eastAsia="zh-CN" w:bidi="ar-SA"/>
      </w:rPr>
    </w:lvl>
    <w:lvl w:ilvl="4" w:tplc="33B2B25C">
      <w:numFmt w:val="bullet"/>
      <w:lvlText w:val="•"/>
      <w:lvlJc w:val="left"/>
      <w:pPr>
        <w:ind w:left="3714" w:hanging="601"/>
      </w:pPr>
      <w:rPr>
        <w:lang w:val="en-US" w:eastAsia="zh-CN" w:bidi="ar-SA"/>
      </w:rPr>
    </w:lvl>
    <w:lvl w:ilvl="5" w:tplc="1AC0B060">
      <w:numFmt w:val="bullet"/>
      <w:lvlText w:val="•"/>
      <w:lvlJc w:val="left"/>
      <w:pPr>
        <w:ind w:left="4573" w:hanging="601"/>
      </w:pPr>
      <w:rPr>
        <w:lang w:val="en-US" w:eastAsia="zh-CN" w:bidi="ar-SA"/>
      </w:rPr>
    </w:lvl>
    <w:lvl w:ilvl="6" w:tplc="06E26338">
      <w:numFmt w:val="bullet"/>
      <w:lvlText w:val="•"/>
      <w:lvlJc w:val="left"/>
      <w:pPr>
        <w:ind w:left="5431" w:hanging="601"/>
      </w:pPr>
      <w:rPr>
        <w:lang w:val="en-US" w:eastAsia="zh-CN" w:bidi="ar-SA"/>
      </w:rPr>
    </w:lvl>
    <w:lvl w:ilvl="7" w:tplc="D3004348">
      <w:numFmt w:val="bullet"/>
      <w:lvlText w:val="•"/>
      <w:lvlJc w:val="left"/>
      <w:pPr>
        <w:ind w:left="6290" w:hanging="601"/>
      </w:pPr>
      <w:rPr>
        <w:lang w:val="en-US" w:eastAsia="zh-CN" w:bidi="ar-SA"/>
      </w:rPr>
    </w:lvl>
    <w:lvl w:ilvl="8" w:tplc="7312E4E8">
      <w:numFmt w:val="bullet"/>
      <w:lvlText w:val="•"/>
      <w:lvlJc w:val="left"/>
      <w:pPr>
        <w:ind w:left="7148" w:hanging="601"/>
      </w:pPr>
      <w:rPr>
        <w:lang w:val="en-US" w:eastAsia="zh-CN" w:bidi="ar-SA"/>
      </w:rPr>
    </w:lvl>
  </w:abstractNum>
  <w:abstractNum w:abstractNumId="11" w15:restartNumberingAfterBreak="0">
    <w:nsid w:val="19383610"/>
    <w:multiLevelType w:val="hybridMultilevel"/>
    <w:tmpl w:val="60169A92"/>
    <w:lvl w:ilvl="0" w:tplc="6C186452">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ECAE0EC">
      <w:numFmt w:val="bullet"/>
      <w:lvlText w:val="•"/>
      <w:lvlJc w:val="left"/>
      <w:pPr>
        <w:ind w:left="1138" w:hanging="601"/>
      </w:pPr>
      <w:rPr>
        <w:lang w:val="en-US" w:eastAsia="zh-CN" w:bidi="ar-SA"/>
      </w:rPr>
    </w:lvl>
    <w:lvl w:ilvl="2" w:tplc="3A94A3FA">
      <w:numFmt w:val="bullet"/>
      <w:lvlText w:val="•"/>
      <w:lvlJc w:val="left"/>
      <w:pPr>
        <w:ind w:left="1997" w:hanging="601"/>
      </w:pPr>
      <w:rPr>
        <w:lang w:val="en-US" w:eastAsia="zh-CN" w:bidi="ar-SA"/>
      </w:rPr>
    </w:lvl>
    <w:lvl w:ilvl="3" w:tplc="225690D6">
      <w:numFmt w:val="bullet"/>
      <w:lvlText w:val="•"/>
      <w:lvlJc w:val="left"/>
      <w:pPr>
        <w:ind w:left="2855" w:hanging="601"/>
      </w:pPr>
      <w:rPr>
        <w:lang w:val="en-US" w:eastAsia="zh-CN" w:bidi="ar-SA"/>
      </w:rPr>
    </w:lvl>
    <w:lvl w:ilvl="4" w:tplc="C5B2F61A">
      <w:numFmt w:val="bullet"/>
      <w:lvlText w:val="•"/>
      <w:lvlJc w:val="left"/>
      <w:pPr>
        <w:ind w:left="3714" w:hanging="601"/>
      </w:pPr>
      <w:rPr>
        <w:lang w:val="en-US" w:eastAsia="zh-CN" w:bidi="ar-SA"/>
      </w:rPr>
    </w:lvl>
    <w:lvl w:ilvl="5" w:tplc="D4C894FE">
      <w:numFmt w:val="bullet"/>
      <w:lvlText w:val="•"/>
      <w:lvlJc w:val="left"/>
      <w:pPr>
        <w:ind w:left="4573" w:hanging="601"/>
      </w:pPr>
      <w:rPr>
        <w:lang w:val="en-US" w:eastAsia="zh-CN" w:bidi="ar-SA"/>
      </w:rPr>
    </w:lvl>
    <w:lvl w:ilvl="6" w:tplc="7258FEC6">
      <w:numFmt w:val="bullet"/>
      <w:lvlText w:val="•"/>
      <w:lvlJc w:val="left"/>
      <w:pPr>
        <w:ind w:left="5431" w:hanging="601"/>
      </w:pPr>
      <w:rPr>
        <w:lang w:val="en-US" w:eastAsia="zh-CN" w:bidi="ar-SA"/>
      </w:rPr>
    </w:lvl>
    <w:lvl w:ilvl="7" w:tplc="A5F42D20">
      <w:numFmt w:val="bullet"/>
      <w:lvlText w:val="•"/>
      <w:lvlJc w:val="left"/>
      <w:pPr>
        <w:ind w:left="6290" w:hanging="601"/>
      </w:pPr>
      <w:rPr>
        <w:lang w:val="en-US" w:eastAsia="zh-CN" w:bidi="ar-SA"/>
      </w:rPr>
    </w:lvl>
    <w:lvl w:ilvl="8" w:tplc="94A02C48">
      <w:numFmt w:val="bullet"/>
      <w:lvlText w:val="•"/>
      <w:lvlJc w:val="left"/>
      <w:pPr>
        <w:ind w:left="7148" w:hanging="601"/>
      </w:pPr>
      <w:rPr>
        <w:lang w:val="en-US" w:eastAsia="zh-CN" w:bidi="ar-SA"/>
      </w:rPr>
    </w:lvl>
  </w:abstractNum>
  <w:abstractNum w:abstractNumId="12" w15:restartNumberingAfterBreak="0">
    <w:nsid w:val="23C20D22"/>
    <w:multiLevelType w:val="hybridMultilevel"/>
    <w:tmpl w:val="1924E2BC"/>
    <w:lvl w:ilvl="0" w:tplc="04E2B84A">
      <w:start w:val="1"/>
      <w:numFmt w:val="decimal"/>
      <w:lvlText w:val="（%1）"/>
      <w:lvlJc w:val="left"/>
      <w:pPr>
        <w:ind w:left="1361" w:hanging="601"/>
      </w:pPr>
      <w:rPr>
        <w:rFonts w:ascii="宋体" w:eastAsia="宋体" w:hAnsi="宋体" w:cs="宋体" w:hint="eastAsia"/>
        <w:b w:val="0"/>
        <w:bCs w:val="0"/>
        <w:i w:val="0"/>
        <w:iCs w:val="0"/>
        <w:spacing w:val="0"/>
        <w:w w:val="100"/>
        <w:sz w:val="22"/>
        <w:szCs w:val="22"/>
        <w:lang w:val="en-US" w:eastAsia="zh-CN" w:bidi="ar-SA"/>
      </w:rPr>
    </w:lvl>
    <w:lvl w:ilvl="1" w:tplc="731EBD82">
      <w:numFmt w:val="bullet"/>
      <w:lvlText w:val="•"/>
      <w:lvlJc w:val="left"/>
      <w:pPr>
        <w:ind w:left="2110" w:hanging="601"/>
      </w:pPr>
      <w:rPr>
        <w:lang w:val="en-US" w:eastAsia="zh-CN" w:bidi="ar-SA"/>
      </w:rPr>
    </w:lvl>
    <w:lvl w:ilvl="2" w:tplc="DAD0EA1A">
      <w:numFmt w:val="bullet"/>
      <w:lvlText w:val="•"/>
      <w:lvlJc w:val="left"/>
      <w:pPr>
        <w:ind w:left="2861" w:hanging="601"/>
      </w:pPr>
      <w:rPr>
        <w:lang w:val="en-US" w:eastAsia="zh-CN" w:bidi="ar-SA"/>
      </w:rPr>
    </w:lvl>
    <w:lvl w:ilvl="3" w:tplc="6660021C">
      <w:numFmt w:val="bullet"/>
      <w:lvlText w:val="•"/>
      <w:lvlJc w:val="left"/>
      <w:pPr>
        <w:ind w:left="3611" w:hanging="601"/>
      </w:pPr>
      <w:rPr>
        <w:lang w:val="en-US" w:eastAsia="zh-CN" w:bidi="ar-SA"/>
      </w:rPr>
    </w:lvl>
    <w:lvl w:ilvl="4" w:tplc="3BF44CBE">
      <w:numFmt w:val="bullet"/>
      <w:lvlText w:val="•"/>
      <w:lvlJc w:val="left"/>
      <w:pPr>
        <w:ind w:left="4362" w:hanging="601"/>
      </w:pPr>
      <w:rPr>
        <w:lang w:val="en-US" w:eastAsia="zh-CN" w:bidi="ar-SA"/>
      </w:rPr>
    </w:lvl>
    <w:lvl w:ilvl="5" w:tplc="67CEA11A">
      <w:numFmt w:val="bullet"/>
      <w:lvlText w:val="•"/>
      <w:lvlJc w:val="left"/>
      <w:pPr>
        <w:ind w:left="5113" w:hanging="601"/>
      </w:pPr>
      <w:rPr>
        <w:lang w:val="en-US" w:eastAsia="zh-CN" w:bidi="ar-SA"/>
      </w:rPr>
    </w:lvl>
    <w:lvl w:ilvl="6" w:tplc="05E6C108">
      <w:numFmt w:val="bullet"/>
      <w:lvlText w:val="•"/>
      <w:lvlJc w:val="left"/>
      <w:pPr>
        <w:ind w:left="5863" w:hanging="601"/>
      </w:pPr>
      <w:rPr>
        <w:lang w:val="en-US" w:eastAsia="zh-CN" w:bidi="ar-SA"/>
      </w:rPr>
    </w:lvl>
    <w:lvl w:ilvl="7" w:tplc="E9C6087A">
      <w:numFmt w:val="bullet"/>
      <w:lvlText w:val="•"/>
      <w:lvlJc w:val="left"/>
      <w:pPr>
        <w:ind w:left="6614" w:hanging="601"/>
      </w:pPr>
      <w:rPr>
        <w:lang w:val="en-US" w:eastAsia="zh-CN" w:bidi="ar-SA"/>
      </w:rPr>
    </w:lvl>
    <w:lvl w:ilvl="8" w:tplc="7FC88D4E">
      <w:numFmt w:val="bullet"/>
      <w:lvlText w:val="•"/>
      <w:lvlJc w:val="left"/>
      <w:pPr>
        <w:ind w:left="7364" w:hanging="601"/>
      </w:pPr>
      <w:rPr>
        <w:lang w:val="en-US" w:eastAsia="zh-CN" w:bidi="ar-SA"/>
      </w:rPr>
    </w:lvl>
  </w:abstractNum>
  <w:abstractNum w:abstractNumId="13" w15:restartNumberingAfterBreak="0">
    <w:nsid w:val="25864AA7"/>
    <w:multiLevelType w:val="hybridMultilevel"/>
    <w:tmpl w:val="791CB246"/>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4" w15:restartNumberingAfterBreak="0">
    <w:nsid w:val="2C3C3B05"/>
    <w:multiLevelType w:val="hybridMultilevel"/>
    <w:tmpl w:val="E70A189C"/>
    <w:lvl w:ilvl="0" w:tplc="755E1F8C">
      <w:start w:val="1"/>
      <w:numFmt w:val="decimal"/>
      <w:lvlText w:val="（%1）"/>
      <w:lvlJc w:val="left"/>
      <w:pPr>
        <w:ind w:left="1361" w:hanging="601"/>
      </w:pPr>
      <w:rPr>
        <w:rFonts w:ascii="宋体" w:eastAsia="宋体" w:hAnsi="宋体" w:cs="宋体" w:hint="eastAsia"/>
        <w:b w:val="0"/>
        <w:bCs w:val="0"/>
        <w:i w:val="0"/>
        <w:iCs w:val="0"/>
        <w:spacing w:val="0"/>
        <w:w w:val="95"/>
        <w:sz w:val="22"/>
        <w:szCs w:val="22"/>
        <w:lang w:val="en-US" w:eastAsia="zh-CN" w:bidi="ar-SA"/>
      </w:rPr>
    </w:lvl>
    <w:lvl w:ilvl="1" w:tplc="B4C0DE18">
      <w:numFmt w:val="bullet"/>
      <w:lvlText w:val="•"/>
      <w:lvlJc w:val="left"/>
      <w:pPr>
        <w:ind w:left="2110" w:hanging="601"/>
      </w:pPr>
      <w:rPr>
        <w:lang w:val="en-US" w:eastAsia="zh-CN" w:bidi="ar-SA"/>
      </w:rPr>
    </w:lvl>
    <w:lvl w:ilvl="2" w:tplc="DBE6C78E">
      <w:numFmt w:val="bullet"/>
      <w:lvlText w:val="•"/>
      <w:lvlJc w:val="left"/>
      <w:pPr>
        <w:ind w:left="2861" w:hanging="601"/>
      </w:pPr>
      <w:rPr>
        <w:lang w:val="en-US" w:eastAsia="zh-CN" w:bidi="ar-SA"/>
      </w:rPr>
    </w:lvl>
    <w:lvl w:ilvl="3" w:tplc="4B962520">
      <w:numFmt w:val="bullet"/>
      <w:lvlText w:val="•"/>
      <w:lvlJc w:val="left"/>
      <w:pPr>
        <w:ind w:left="3611" w:hanging="601"/>
      </w:pPr>
      <w:rPr>
        <w:lang w:val="en-US" w:eastAsia="zh-CN" w:bidi="ar-SA"/>
      </w:rPr>
    </w:lvl>
    <w:lvl w:ilvl="4" w:tplc="8E1E9F84">
      <w:numFmt w:val="bullet"/>
      <w:lvlText w:val="•"/>
      <w:lvlJc w:val="left"/>
      <w:pPr>
        <w:ind w:left="4362" w:hanging="601"/>
      </w:pPr>
      <w:rPr>
        <w:lang w:val="en-US" w:eastAsia="zh-CN" w:bidi="ar-SA"/>
      </w:rPr>
    </w:lvl>
    <w:lvl w:ilvl="5" w:tplc="1722BB68">
      <w:numFmt w:val="bullet"/>
      <w:lvlText w:val="•"/>
      <w:lvlJc w:val="left"/>
      <w:pPr>
        <w:ind w:left="5113" w:hanging="601"/>
      </w:pPr>
      <w:rPr>
        <w:lang w:val="en-US" w:eastAsia="zh-CN" w:bidi="ar-SA"/>
      </w:rPr>
    </w:lvl>
    <w:lvl w:ilvl="6" w:tplc="3CBA0678">
      <w:numFmt w:val="bullet"/>
      <w:lvlText w:val="•"/>
      <w:lvlJc w:val="left"/>
      <w:pPr>
        <w:ind w:left="5863" w:hanging="601"/>
      </w:pPr>
      <w:rPr>
        <w:lang w:val="en-US" w:eastAsia="zh-CN" w:bidi="ar-SA"/>
      </w:rPr>
    </w:lvl>
    <w:lvl w:ilvl="7" w:tplc="ABDCB38C">
      <w:numFmt w:val="bullet"/>
      <w:lvlText w:val="•"/>
      <w:lvlJc w:val="left"/>
      <w:pPr>
        <w:ind w:left="6614" w:hanging="601"/>
      </w:pPr>
      <w:rPr>
        <w:lang w:val="en-US" w:eastAsia="zh-CN" w:bidi="ar-SA"/>
      </w:rPr>
    </w:lvl>
    <w:lvl w:ilvl="8" w:tplc="B106D234">
      <w:numFmt w:val="bullet"/>
      <w:lvlText w:val="•"/>
      <w:lvlJc w:val="left"/>
      <w:pPr>
        <w:ind w:left="7364" w:hanging="601"/>
      </w:pPr>
      <w:rPr>
        <w:lang w:val="en-US" w:eastAsia="zh-CN" w:bidi="ar-SA"/>
      </w:rPr>
    </w:lvl>
  </w:abstractNum>
  <w:abstractNum w:abstractNumId="15" w15:restartNumberingAfterBreak="0">
    <w:nsid w:val="4E723E91"/>
    <w:multiLevelType w:val="hybridMultilevel"/>
    <w:tmpl w:val="EA9C0956"/>
    <w:lvl w:ilvl="0" w:tplc="8F5068FC">
      <w:start w:val="1"/>
      <w:numFmt w:val="decimal"/>
      <w:lvlText w:val="（%1）"/>
      <w:lvlJc w:val="left"/>
      <w:pPr>
        <w:ind w:left="1361" w:hanging="601"/>
      </w:pPr>
      <w:rPr>
        <w:rFonts w:ascii="宋体" w:eastAsia="宋体" w:hAnsi="宋体" w:cs="宋体" w:hint="eastAsia"/>
        <w:b w:val="0"/>
        <w:bCs w:val="0"/>
        <w:i w:val="0"/>
        <w:iCs w:val="0"/>
        <w:spacing w:val="0"/>
        <w:w w:val="96"/>
        <w:sz w:val="22"/>
        <w:szCs w:val="22"/>
        <w:lang w:val="en-US" w:eastAsia="zh-CN" w:bidi="ar-SA"/>
      </w:rPr>
    </w:lvl>
    <w:lvl w:ilvl="1" w:tplc="ED72EFB8">
      <w:numFmt w:val="bullet"/>
      <w:lvlText w:val="•"/>
      <w:lvlJc w:val="left"/>
      <w:pPr>
        <w:ind w:left="2110" w:hanging="601"/>
      </w:pPr>
      <w:rPr>
        <w:lang w:val="en-US" w:eastAsia="zh-CN" w:bidi="ar-SA"/>
      </w:rPr>
    </w:lvl>
    <w:lvl w:ilvl="2" w:tplc="FFCAB4A0">
      <w:numFmt w:val="bullet"/>
      <w:lvlText w:val="•"/>
      <w:lvlJc w:val="left"/>
      <w:pPr>
        <w:ind w:left="2861" w:hanging="601"/>
      </w:pPr>
      <w:rPr>
        <w:lang w:val="en-US" w:eastAsia="zh-CN" w:bidi="ar-SA"/>
      </w:rPr>
    </w:lvl>
    <w:lvl w:ilvl="3" w:tplc="087CF20A">
      <w:numFmt w:val="bullet"/>
      <w:lvlText w:val="•"/>
      <w:lvlJc w:val="left"/>
      <w:pPr>
        <w:ind w:left="3611" w:hanging="601"/>
      </w:pPr>
      <w:rPr>
        <w:lang w:val="en-US" w:eastAsia="zh-CN" w:bidi="ar-SA"/>
      </w:rPr>
    </w:lvl>
    <w:lvl w:ilvl="4" w:tplc="F8DA6A20">
      <w:numFmt w:val="bullet"/>
      <w:lvlText w:val="•"/>
      <w:lvlJc w:val="left"/>
      <w:pPr>
        <w:ind w:left="4362" w:hanging="601"/>
      </w:pPr>
      <w:rPr>
        <w:lang w:val="en-US" w:eastAsia="zh-CN" w:bidi="ar-SA"/>
      </w:rPr>
    </w:lvl>
    <w:lvl w:ilvl="5" w:tplc="C87E0BF6">
      <w:numFmt w:val="bullet"/>
      <w:lvlText w:val="•"/>
      <w:lvlJc w:val="left"/>
      <w:pPr>
        <w:ind w:left="5113" w:hanging="601"/>
      </w:pPr>
      <w:rPr>
        <w:lang w:val="en-US" w:eastAsia="zh-CN" w:bidi="ar-SA"/>
      </w:rPr>
    </w:lvl>
    <w:lvl w:ilvl="6" w:tplc="5A9EB3E8">
      <w:numFmt w:val="bullet"/>
      <w:lvlText w:val="•"/>
      <w:lvlJc w:val="left"/>
      <w:pPr>
        <w:ind w:left="5863" w:hanging="601"/>
      </w:pPr>
      <w:rPr>
        <w:lang w:val="en-US" w:eastAsia="zh-CN" w:bidi="ar-SA"/>
      </w:rPr>
    </w:lvl>
    <w:lvl w:ilvl="7" w:tplc="69DE0486">
      <w:numFmt w:val="bullet"/>
      <w:lvlText w:val="•"/>
      <w:lvlJc w:val="left"/>
      <w:pPr>
        <w:ind w:left="6614" w:hanging="601"/>
      </w:pPr>
      <w:rPr>
        <w:lang w:val="en-US" w:eastAsia="zh-CN" w:bidi="ar-SA"/>
      </w:rPr>
    </w:lvl>
    <w:lvl w:ilvl="8" w:tplc="EF74CD62">
      <w:numFmt w:val="bullet"/>
      <w:lvlText w:val="•"/>
      <w:lvlJc w:val="left"/>
      <w:pPr>
        <w:ind w:left="7364" w:hanging="601"/>
      </w:pPr>
      <w:rPr>
        <w:lang w:val="en-US" w:eastAsia="zh-CN" w:bidi="ar-SA"/>
      </w:rPr>
    </w:lvl>
  </w:abstractNum>
  <w:abstractNum w:abstractNumId="16" w15:restartNumberingAfterBreak="0">
    <w:nsid w:val="50407F2F"/>
    <w:multiLevelType w:val="hybridMultilevel"/>
    <w:tmpl w:val="4366241E"/>
    <w:lvl w:ilvl="0" w:tplc="04090013">
      <w:start w:val="1"/>
      <w:numFmt w:val="chineseCountingThousand"/>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7" w15:restartNumberingAfterBreak="0">
    <w:nsid w:val="60D9C50D"/>
    <w:multiLevelType w:val="singleLevel"/>
    <w:tmpl w:val="60D9C50D"/>
    <w:lvl w:ilvl="0">
      <w:start w:val="1"/>
      <w:numFmt w:val="decimal"/>
      <w:lvlText w:val="%1."/>
      <w:lvlJc w:val="left"/>
      <w:pPr>
        <w:ind w:left="425" w:hanging="425"/>
      </w:pPr>
      <w:rPr>
        <w:rFonts w:hint="default"/>
      </w:rPr>
    </w:lvl>
  </w:abstractNum>
  <w:abstractNum w:abstractNumId="18" w15:restartNumberingAfterBreak="0">
    <w:nsid w:val="62440BE5"/>
    <w:multiLevelType w:val="hybridMultilevel"/>
    <w:tmpl w:val="B0205F7E"/>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9" w15:restartNumberingAfterBreak="0">
    <w:nsid w:val="6D6A5644"/>
    <w:multiLevelType w:val="hybridMultilevel"/>
    <w:tmpl w:val="52A63BC2"/>
    <w:lvl w:ilvl="0" w:tplc="0409000F">
      <w:start w:val="1"/>
      <w:numFmt w:val="decimal"/>
      <w:lvlText w:val="%1."/>
      <w:lvlJc w:val="left"/>
      <w:pPr>
        <w:ind w:left="440" w:hanging="440"/>
      </w:p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0" w15:restartNumberingAfterBreak="0">
    <w:nsid w:val="6DC55ED8"/>
    <w:multiLevelType w:val="multilevel"/>
    <w:tmpl w:val="B9627A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B0464B"/>
    <w:multiLevelType w:val="hybridMultilevel"/>
    <w:tmpl w:val="F7DC75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74A3601B"/>
    <w:multiLevelType w:val="hybridMultilevel"/>
    <w:tmpl w:val="6EEA92D6"/>
    <w:lvl w:ilvl="0" w:tplc="A46EBBB0">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09020F74">
      <w:numFmt w:val="bullet"/>
      <w:lvlText w:val="•"/>
      <w:lvlJc w:val="left"/>
      <w:pPr>
        <w:ind w:left="1138" w:hanging="601"/>
      </w:pPr>
      <w:rPr>
        <w:lang w:val="en-US" w:eastAsia="zh-CN" w:bidi="ar-SA"/>
      </w:rPr>
    </w:lvl>
    <w:lvl w:ilvl="2" w:tplc="30BCF666">
      <w:numFmt w:val="bullet"/>
      <w:lvlText w:val="•"/>
      <w:lvlJc w:val="left"/>
      <w:pPr>
        <w:ind w:left="1997" w:hanging="601"/>
      </w:pPr>
      <w:rPr>
        <w:lang w:val="en-US" w:eastAsia="zh-CN" w:bidi="ar-SA"/>
      </w:rPr>
    </w:lvl>
    <w:lvl w:ilvl="3" w:tplc="505676DA">
      <w:numFmt w:val="bullet"/>
      <w:lvlText w:val="•"/>
      <w:lvlJc w:val="left"/>
      <w:pPr>
        <w:ind w:left="2855" w:hanging="601"/>
      </w:pPr>
      <w:rPr>
        <w:lang w:val="en-US" w:eastAsia="zh-CN" w:bidi="ar-SA"/>
      </w:rPr>
    </w:lvl>
    <w:lvl w:ilvl="4" w:tplc="0D98C9A6">
      <w:numFmt w:val="bullet"/>
      <w:lvlText w:val="•"/>
      <w:lvlJc w:val="left"/>
      <w:pPr>
        <w:ind w:left="3714" w:hanging="601"/>
      </w:pPr>
      <w:rPr>
        <w:lang w:val="en-US" w:eastAsia="zh-CN" w:bidi="ar-SA"/>
      </w:rPr>
    </w:lvl>
    <w:lvl w:ilvl="5" w:tplc="5EC2A6FC">
      <w:numFmt w:val="bullet"/>
      <w:lvlText w:val="•"/>
      <w:lvlJc w:val="left"/>
      <w:pPr>
        <w:ind w:left="4573" w:hanging="601"/>
      </w:pPr>
      <w:rPr>
        <w:lang w:val="en-US" w:eastAsia="zh-CN" w:bidi="ar-SA"/>
      </w:rPr>
    </w:lvl>
    <w:lvl w:ilvl="6" w:tplc="8DB6F676">
      <w:numFmt w:val="bullet"/>
      <w:lvlText w:val="•"/>
      <w:lvlJc w:val="left"/>
      <w:pPr>
        <w:ind w:left="5431" w:hanging="601"/>
      </w:pPr>
      <w:rPr>
        <w:lang w:val="en-US" w:eastAsia="zh-CN" w:bidi="ar-SA"/>
      </w:rPr>
    </w:lvl>
    <w:lvl w:ilvl="7" w:tplc="B96C069A">
      <w:numFmt w:val="bullet"/>
      <w:lvlText w:val="•"/>
      <w:lvlJc w:val="left"/>
      <w:pPr>
        <w:ind w:left="6290" w:hanging="601"/>
      </w:pPr>
      <w:rPr>
        <w:lang w:val="en-US" w:eastAsia="zh-CN" w:bidi="ar-SA"/>
      </w:rPr>
    </w:lvl>
    <w:lvl w:ilvl="8" w:tplc="9F46BA98">
      <w:numFmt w:val="bullet"/>
      <w:lvlText w:val="•"/>
      <w:lvlJc w:val="left"/>
      <w:pPr>
        <w:ind w:left="7148" w:hanging="601"/>
      </w:pPr>
      <w:rPr>
        <w:lang w:val="en-US" w:eastAsia="zh-CN" w:bidi="ar-SA"/>
      </w:rPr>
    </w:lvl>
  </w:abstractNum>
  <w:abstractNum w:abstractNumId="23" w15:restartNumberingAfterBreak="0">
    <w:nsid w:val="7B640F9D"/>
    <w:multiLevelType w:val="hybridMultilevel"/>
    <w:tmpl w:val="65E229AC"/>
    <w:lvl w:ilvl="0" w:tplc="33B63086">
      <w:start w:val="1"/>
      <w:numFmt w:val="decimal"/>
      <w:lvlText w:val="（%1）"/>
      <w:lvlJc w:val="left"/>
      <w:pPr>
        <w:ind w:left="280" w:hanging="601"/>
      </w:pPr>
      <w:rPr>
        <w:rFonts w:ascii="宋体" w:eastAsia="宋体" w:hAnsi="宋体" w:cs="宋体" w:hint="eastAsia"/>
        <w:b w:val="0"/>
        <w:bCs w:val="0"/>
        <w:i w:val="0"/>
        <w:iCs w:val="0"/>
        <w:spacing w:val="0"/>
        <w:w w:val="100"/>
        <w:sz w:val="22"/>
        <w:szCs w:val="22"/>
        <w:lang w:val="en-US" w:eastAsia="zh-CN" w:bidi="ar-SA"/>
      </w:rPr>
    </w:lvl>
    <w:lvl w:ilvl="1" w:tplc="156058E4">
      <w:numFmt w:val="bullet"/>
      <w:lvlText w:val="•"/>
      <w:lvlJc w:val="left"/>
      <w:pPr>
        <w:ind w:left="1138" w:hanging="601"/>
      </w:pPr>
      <w:rPr>
        <w:lang w:val="en-US" w:eastAsia="zh-CN" w:bidi="ar-SA"/>
      </w:rPr>
    </w:lvl>
    <w:lvl w:ilvl="2" w:tplc="BACA6F22">
      <w:numFmt w:val="bullet"/>
      <w:lvlText w:val="•"/>
      <w:lvlJc w:val="left"/>
      <w:pPr>
        <w:ind w:left="1997" w:hanging="601"/>
      </w:pPr>
      <w:rPr>
        <w:lang w:val="en-US" w:eastAsia="zh-CN" w:bidi="ar-SA"/>
      </w:rPr>
    </w:lvl>
    <w:lvl w:ilvl="3" w:tplc="08EEEAAA">
      <w:numFmt w:val="bullet"/>
      <w:lvlText w:val="•"/>
      <w:lvlJc w:val="left"/>
      <w:pPr>
        <w:ind w:left="2855" w:hanging="601"/>
      </w:pPr>
      <w:rPr>
        <w:lang w:val="en-US" w:eastAsia="zh-CN" w:bidi="ar-SA"/>
      </w:rPr>
    </w:lvl>
    <w:lvl w:ilvl="4" w:tplc="27D22EE6">
      <w:numFmt w:val="bullet"/>
      <w:lvlText w:val="•"/>
      <w:lvlJc w:val="left"/>
      <w:pPr>
        <w:ind w:left="3714" w:hanging="601"/>
      </w:pPr>
      <w:rPr>
        <w:lang w:val="en-US" w:eastAsia="zh-CN" w:bidi="ar-SA"/>
      </w:rPr>
    </w:lvl>
    <w:lvl w:ilvl="5" w:tplc="BAD2AA82">
      <w:numFmt w:val="bullet"/>
      <w:lvlText w:val="•"/>
      <w:lvlJc w:val="left"/>
      <w:pPr>
        <w:ind w:left="4573" w:hanging="601"/>
      </w:pPr>
      <w:rPr>
        <w:lang w:val="en-US" w:eastAsia="zh-CN" w:bidi="ar-SA"/>
      </w:rPr>
    </w:lvl>
    <w:lvl w:ilvl="6" w:tplc="A6CC5090">
      <w:numFmt w:val="bullet"/>
      <w:lvlText w:val="•"/>
      <w:lvlJc w:val="left"/>
      <w:pPr>
        <w:ind w:left="5431" w:hanging="601"/>
      </w:pPr>
      <w:rPr>
        <w:lang w:val="en-US" w:eastAsia="zh-CN" w:bidi="ar-SA"/>
      </w:rPr>
    </w:lvl>
    <w:lvl w:ilvl="7" w:tplc="05FE37DC">
      <w:numFmt w:val="bullet"/>
      <w:lvlText w:val="•"/>
      <w:lvlJc w:val="left"/>
      <w:pPr>
        <w:ind w:left="6290" w:hanging="601"/>
      </w:pPr>
      <w:rPr>
        <w:lang w:val="en-US" w:eastAsia="zh-CN" w:bidi="ar-SA"/>
      </w:rPr>
    </w:lvl>
    <w:lvl w:ilvl="8" w:tplc="81A4EE14">
      <w:numFmt w:val="bullet"/>
      <w:lvlText w:val="•"/>
      <w:lvlJc w:val="left"/>
      <w:pPr>
        <w:ind w:left="7148" w:hanging="601"/>
      </w:pPr>
      <w:rPr>
        <w:lang w:val="en-US" w:eastAsia="zh-CN" w:bidi="ar-SA"/>
      </w:rPr>
    </w:lvl>
  </w:abstractNum>
  <w:abstractNum w:abstractNumId="24" w15:restartNumberingAfterBreak="0">
    <w:nsid w:val="7CDF5770"/>
    <w:multiLevelType w:val="hybridMultilevel"/>
    <w:tmpl w:val="C572249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68629951">
    <w:abstractNumId w:val="20"/>
  </w:num>
  <w:num w:numId="2" w16cid:durableId="1884781528">
    <w:abstractNumId w:val="21"/>
  </w:num>
  <w:num w:numId="3" w16cid:durableId="1881621993">
    <w:abstractNumId w:val="16"/>
  </w:num>
  <w:num w:numId="4" w16cid:durableId="1718165113">
    <w:abstractNumId w:val="24"/>
  </w:num>
  <w:num w:numId="5" w16cid:durableId="1821774341">
    <w:abstractNumId w:val="13"/>
  </w:num>
  <w:num w:numId="6" w16cid:durableId="508251937">
    <w:abstractNumId w:val="6"/>
  </w:num>
  <w:num w:numId="7" w16cid:durableId="88501751">
    <w:abstractNumId w:val="8"/>
  </w:num>
  <w:num w:numId="8" w16cid:durableId="601182528">
    <w:abstractNumId w:val="18"/>
  </w:num>
  <w:num w:numId="9" w16cid:durableId="248320641">
    <w:abstractNumId w:val="19"/>
  </w:num>
  <w:num w:numId="10" w16cid:durableId="2008242354">
    <w:abstractNumId w:val="7"/>
    <w:lvlOverride w:ilvl="0">
      <w:startOverride w:val="1"/>
    </w:lvlOverride>
    <w:lvlOverride w:ilvl="1"/>
    <w:lvlOverride w:ilvl="2"/>
    <w:lvlOverride w:ilvl="3"/>
    <w:lvlOverride w:ilvl="4"/>
    <w:lvlOverride w:ilvl="5"/>
    <w:lvlOverride w:ilvl="6"/>
    <w:lvlOverride w:ilvl="7"/>
    <w:lvlOverride w:ilvl="8"/>
  </w:num>
  <w:num w:numId="11" w16cid:durableId="40371145">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16cid:durableId="125127835">
    <w:abstractNumId w:val="12"/>
    <w:lvlOverride w:ilvl="0">
      <w:startOverride w:val="1"/>
    </w:lvlOverride>
    <w:lvlOverride w:ilvl="1"/>
    <w:lvlOverride w:ilvl="2"/>
    <w:lvlOverride w:ilvl="3"/>
    <w:lvlOverride w:ilvl="4"/>
    <w:lvlOverride w:ilvl="5"/>
    <w:lvlOverride w:ilvl="6"/>
    <w:lvlOverride w:ilvl="7"/>
    <w:lvlOverride w:ilvl="8"/>
  </w:num>
  <w:num w:numId="13" w16cid:durableId="107699807">
    <w:abstractNumId w:val="15"/>
    <w:lvlOverride w:ilvl="0">
      <w:startOverride w:val="1"/>
    </w:lvlOverride>
    <w:lvlOverride w:ilvl="1"/>
    <w:lvlOverride w:ilvl="2"/>
    <w:lvlOverride w:ilvl="3"/>
    <w:lvlOverride w:ilvl="4"/>
    <w:lvlOverride w:ilvl="5"/>
    <w:lvlOverride w:ilvl="6"/>
    <w:lvlOverride w:ilvl="7"/>
    <w:lvlOverride w:ilvl="8"/>
  </w:num>
  <w:num w:numId="14" w16cid:durableId="639575351">
    <w:abstractNumId w:val="23"/>
    <w:lvlOverride w:ilvl="0">
      <w:startOverride w:val="1"/>
    </w:lvlOverride>
    <w:lvlOverride w:ilvl="1"/>
    <w:lvlOverride w:ilvl="2"/>
    <w:lvlOverride w:ilvl="3"/>
    <w:lvlOverride w:ilvl="4"/>
    <w:lvlOverride w:ilvl="5"/>
    <w:lvlOverride w:ilvl="6"/>
    <w:lvlOverride w:ilvl="7"/>
    <w:lvlOverride w:ilvl="8"/>
  </w:num>
  <w:num w:numId="15" w16cid:durableId="144854413">
    <w:abstractNumId w:val="14"/>
    <w:lvlOverride w:ilvl="0">
      <w:startOverride w:val="1"/>
    </w:lvlOverride>
    <w:lvlOverride w:ilvl="1"/>
    <w:lvlOverride w:ilvl="2"/>
    <w:lvlOverride w:ilvl="3"/>
    <w:lvlOverride w:ilvl="4"/>
    <w:lvlOverride w:ilvl="5"/>
    <w:lvlOverride w:ilvl="6"/>
    <w:lvlOverride w:ilvl="7"/>
    <w:lvlOverride w:ilvl="8"/>
  </w:num>
  <w:num w:numId="16" w16cid:durableId="63265261">
    <w:abstractNumId w:val="10"/>
    <w:lvlOverride w:ilvl="0">
      <w:startOverride w:val="1"/>
    </w:lvlOverride>
    <w:lvlOverride w:ilvl="1"/>
    <w:lvlOverride w:ilvl="2"/>
    <w:lvlOverride w:ilvl="3"/>
    <w:lvlOverride w:ilvl="4"/>
    <w:lvlOverride w:ilvl="5"/>
    <w:lvlOverride w:ilvl="6"/>
    <w:lvlOverride w:ilvl="7"/>
    <w:lvlOverride w:ilvl="8"/>
  </w:num>
  <w:num w:numId="17" w16cid:durableId="1266108210">
    <w:abstractNumId w:val="11"/>
    <w:lvlOverride w:ilvl="0">
      <w:startOverride w:val="1"/>
    </w:lvlOverride>
    <w:lvlOverride w:ilvl="1"/>
    <w:lvlOverride w:ilvl="2"/>
    <w:lvlOverride w:ilvl="3"/>
    <w:lvlOverride w:ilvl="4"/>
    <w:lvlOverride w:ilvl="5"/>
    <w:lvlOverride w:ilvl="6"/>
    <w:lvlOverride w:ilvl="7"/>
    <w:lvlOverride w:ilvl="8"/>
  </w:num>
  <w:num w:numId="18" w16cid:durableId="813987368">
    <w:abstractNumId w:val="22"/>
    <w:lvlOverride w:ilvl="0">
      <w:startOverride w:val="1"/>
    </w:lvlOverride>
    <w:lvlOverride w:ilvl="1"/>
    <w:lvlOverride w:ilvl="2"/>
    <w:lvlOverride w:ilvl="3"/>
    <w:lvlOverride w:ilvl="4"/>
    <w:lvlOverride w:ilvl="5"/>
    <w:lvlOverride w:ilvl="6"/>
    <w:lvlOverride w:ilvl="7"/>
    <w:lvlOverride w:ilvl="8"/>
  </w:num>
  <w:num w:numId="19" w16cid:durableId="546339277">
    <w:abstractNumId w:val="5"/>
  </w:num>
  <w:num w:numId="20" w16cid:durableId="1905873330">
    <w:abstractNumId w:val="2"/>
  </w:num>
  <w:num w:numId="21" w16cid:durableId="962350573">
    <w:abstractNumId w:val="0"/>
  </w:num>
  <w:num w:numId="22" w16cid:durableId="1938514129">
    <w:abstractNumId w:val="4"/>
  </w:num>
  <w:num w:numId="23" w16cid:durableId="1553662029">
    <w:abstractNumId w:val="1"/>
  </w:num>
  <w:num w:numId="24" w16cid:durableId="1084568647">
    <w:abstractNumId w:val="3"/>
  </w:num>
  <w:num w:numId="25" w16cid:durableId="10436738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9A"/>
    <w:rsid w:val="000024A8"/>
    <w:rsid w:val="00003C82"/>
    <w:rsid w:val="00022CA8"/>
    <w:rsid w:val="000279DB"/>
    <w:rsid w:val="00032601"/>
    <w:rsid w:val="00047A76"/>
    <w:rsid w:val="00064CFB"/>
    <w:rsid w:val="00071395"/>
    <w:rsid w:val="00083254"/>
    <w:rsid w:val="000837B5"/>
    <w:rsid w:val="000865FC"/>
    <w:rsid w:val="00095B00"/>
    <w:rsid w:val="000B4310"/>
    <w:rsid w:val="000E5C2D"/>
    <w:rsid w:val="000E6BE7"/>
    <w:rsid w:val="000F5FA0"/>
    <w:rsid w:val="001007BC"/>
    <w:rsid w:val="001343C1"/>
    <w:rsid w:val="00141B74"/>
    <w:rsid w:val="00171767"/>
    <w:rsid w:val="001748B7"/>
    <w:rsid w:val="00176866"/>
    <w:rsid w:val="0017699D"/>
    <w:rsid w:val="00182AA8"/>
    <w:rsid w:val="00186E96"/>
    <w:rsid w:val="00187633"/>
    <w:rsid w:val="00193A56"/>
    <w:rsid w:val="001A3E6F"/>
    <w:rsid w:val="001A6615"/>
    <w:rsid w:val="001B2427"/>
    <w:rsid w:val="001B295B"/>
    <w:rsid w:val="001C60C9"/>
    <w:rsid w:val="001D06B8"/>
    <w:rsid w:val="001D2CAF"/>
    <w:rsid w:val="001D3791"/>
    <w:rsid w:val="001E3AC0"/>
    <w:rsid w:val="00205336"/>
    <w:rsid w:val="002201B7"/>
    <w:rsid w:val="00226A63"/>
    <w:rsid w:val="002341BE"/>
    <w:rsid w:val="00237608"/>
    <w:rsid w:val="00244489"/>
    <w:rsid w:val="00244D78"/>
    <w:rsid w:val="0027148A"/>
    <w:rsid w:val="002A2136"/>
    <w:rsid w:val="002A5A29"/>
    <w:rsid w:val="002B2B32"/>
    <w:rsid w:val="002D3A60"/>
    <w:rsid w:val="002E58C8"/>
    <w:rsid w:val="00373A4F"/>
    <w:rsid w:val="003900AE"/>
    <w:rsid w:val="00396506"/>
    <w:rsid w:val="00396BDA"/>
    <w:rsid w:val="003C4D5C"/>
    <w:rsid w:val="003D5EA3"/>
    <w:rsid w:val="003E5A07"/>
    <w:rsid w:val="00407F4E"/>
    <w:rsid w:val="004128B2"/>
    <w:rsid w:val="00425E41"/>
    <w:rsid w:val="004320BC"/>
    <w:rsid w:val="004358FA"/>
    <w:rsid w:val="00455427"/>
    <w:rsid w:val="004647ED"/>
    <w:rsid w:val="00464BDA"/>
    <w:rsid w:val="004830CE"/>
    <w:rsid w:val="0048554D"/>
    <w:rsid w:val="0049099E"/>
    <w:rsid w:val="004A4EFF"/>
    <w:rsid w:val="004A61AD"/>
    <w:rsid w:val="004A799F"/>
    <w:rsid w:val="004B0EB8"/>
    <w:rsid w:val="004C0EE8"/>
    <w:rsid w:val="004D03D3"/>
    <w:rsid w:val="004E732C"/>
    <w:rsid w:val="00522374"/>
    <w:rsid w:val="0052293D"/>
    <w:rsid w:val="00531C9A"/>
    <w:rsid w:val="00543249"/>
    <w:rsid w:val="00547008"/>
    <w:rsid w:val="00554E23"/>
    <w:rsid w:val="00556417"/>
    <w:rsid w:val="00570FA5"/>
    <w:rsid w:val="005770D8"/>
    <w:rsid w:val="005811A2"/>
    <w:rsid w:val="00581641"/>
    <w:rsid w:val="005B26DD"/>
    <w:rsid w:val="005D712B"/>
    <w:rsid w:val="005E1598"/>
    <w:rsid w:val="0061110A"/>
    <w:rsid w:val="00613B58"/>
    <w:rsid w:val="0061657A"/>
    <w:rsid w:val="006170B9"/>
    <w:rsid w:val="00621EC3"/>
    <w:rsid w:val="0062692E"/>
    <w:rsid w:val="00627B0E"/>
    <w:rsid w:val="006338EA"/>
    <w:rsid w:val="00634866"/>
    <w:rsid w:val="00667414"/>
    <w:rsid w:val="00694673"/>
    <w:rsid w:val="006A3513"/>
    <w:rsid w:val="006C10B1"/>
    <w:rsid w:val="006D6D70"/>
    <w:rsid w:val="006E5167"/>
    <w:rsid w:val="006E589A"/>
    <w:rsid w:val="006F42A7"/>
    <w:rsid w:val="006F4F2F"/>
    <w:rsid w:val="0072141E"/>
    <w:rsid w:val="007222C2"/>
    <w:rsid w:val="007327EA"/>
    <w:rsid w:val="00750C4D"/>
    <w:rsid w:val="00752107"/>
    <w:rsid w:val="00762F59"/>
    <w:rsid w:val="00776165"/>
    <w:rsid w:val="00785250"/>
    <w:rsid w:val="007858FA"/>
    <w:rsid w:val="00790C5B"/>
    <w:rsid w:val="007921F0"/>
    <w:rsid w:val="007A0D10"/>
    <w:rsid w:val="007C37CC"/>
    <w:rsid w:val="007D51CC"/>
    <w:rsid w:val="007D7541"/>
    <w:rsid w:val="007E0FC4"/>
    <w:rsid w:val="007E667B"/>
    <w:rsid w:val="007F1C86"/>
    <w:rsid w:val="008042B8"/>
    <w:rsid w:val="00814F65"/>
    <w:rsid w:val="00816788"/>
    <w:rsid w:val="00832B19"/>
    <w:rsid w:val="008369A4"/>
    <w:rsid w:val="008370F6"/>
    <w:rsid w:val="00851EC1"/>
    <w:rsid w:val="00852499"/>
    <w:rsid w:val="00854E2A"/>
    <w:rsid w:val="008608CD"/>
    <w:rsid w:val="00867980"/>
    <w:rsid w:val="00883BE1"/>
    <w:rsid w:val="00884FCD"/>
    <w:rsid w:val="00893B04"/>
    <w:rsid w:val="008A41FA"/>
    <w:rsid w:val="008B341D"/>
    <w:rsid w:val="008C18DF"/>
    <w:rsid w:val="008C1D9F"/>
    <w:rsid w:val="008C56B9"/>
    <w:rsid w:val="008D68EF"/>
    <w:rsid w:val="0090120D"/>
    <w:rsid w:val="009060AF"/>
    <w:rsid w:val="00906282"/>
    <w:rsid w:val="00911518"/>
    <w:rsid w:val="00922A8C"/>
    <w:rsid w:val="00924D7A"/>
    <w:rsid w:val="00935D3C"/>
    <w:rsid w:val="00940C30"/>
    <w:rsid w:val="00954101"/>
    <w:rsid w:val="00964947"/>
    <w:rsid w:val="00990928"/>
    <w:rsid w:val="009A3DA2"/>
    <w:rsid w:val="009A4DE6"/>
    <w:rsid w:val="009B1606"/>
    <w:rsid w:val="009B426B"/>
    <w:rsid w:val="009C4976"/>
    <w:rsid w:val="009C7746"/>
    <w:rsid w:val="009D5B83"/>
    <w:rsid w:val="009D7027"/>
    <w:rsid w:val="009E1E08"/>
    <w:rsid w:val="00A05CD3"/>
    <w:rsid w:val="00A265CF"/>
    <w:rsid w:val="00A27BEF"/>
    <w:rsid w:val="00A37C83"/>
    <w:rsid w:val="00A7489E"/>
    <w:rsid w:val="00A82C49"/>
    <w:rsid w:val="00AA1001"/>
    <w:rsid w:val="00AA1599"/>
    <w:rsid w:val="00AB1FAE"/>
    <w:rsid w:val="00B00925"/>
    <w:rsid w:val="00B06F1A"/>
    <w:rsid w:val="00B0750A"/>
    <w:rsid w:val="00B35A97"/>
    <w:rsid w:val="00B40464"/>
    <w:rsid w:val="00B43AD2"/>
    <w:rsid w:val="00B502BD"/>
    <w:rsid w:val="00B71756"/>
    <w:rsid w:val="00B72EE4"/>
    <w:rsid w:val="00B746FA"/>
    <w:rsid w:val="00B759EF"/>
    <w:rsid w:val="00B825D5"/>
    <w:rsid w:val="00B853AA"/>
    <w:rsid w:val="00BB3014"/>
    <w:rsid w:val="00BB3114"/>
    <w:rsid w:val="00BC19A1"/>
    <w:rsid w:val="00BC556D"/>
    <w:rsid w:val="00BE0D43"/>
    <w:rsid w:val="00BF7C4F"/>
    <w:rsid w:val="00C005C7"/>
    <w:rsid w:val="00C01995"/>
    <w:rsid w:val="00C06E48"/>
    <w:rsid w:val="00C36B90"/>
    <w:rsid w:val="00C4092F"/>
    <w:rsid w:val="00C45D5B"/>
    <w:rsid w:val="00C46A25"/>
    <w:rsid w:val="00C64E72"/>
    <w:rsid w:val="00C67ECA"/>
    <w:rsid w:val="00C72CD5"/>
    <w:rsid w:val="00C966FD"/>
    <w:rsid w:val="00CA022A"/>
    <w:rsid w:val="00CC6543"/>
    <w:rsid w:val="00CD2FB8"/>
    <w:rsid w:val="00CF45D4"/>
    <w:rsid w:val="00CF67E0"/>
    <w:rsid w:val="00CF6AC9"/>
    <w:rsid w:val="00D05043"/>
    <w:rsid w:val="00D06EA3"/>
    <w:rsid w:val="00D31B0D"/>
    <w:rsid w:val="00D42DFA"/>
    <w:rsid w:val="00D454F2"/>
    <w:rsid w:val="00D70AD8"/>
    <w:rsid w:val="00D738FA"/>
    <w:rsid w:val="00D743B3"/>
    <w:rsid w:val="00D90EE6"/>
    <w:rsid w:val="00D93F95"/>
    <w:rsid w:val="00DA1C4C"/>
    <w:rsid w:val="00DA270C"/>
    <w:rsid w:val="00DB7DC2"/>
    <w:rsid w:val="00DC01F9"/>
    <w:rsid w:val="00DE0926"/>
    <w:rsid w:val="00E04E52"/>
    <w:rsid w:val="00E3224D"/>
    <w:rsid w:val="00E34E83"/>
    <w:rsid w:val="00E713CF"/>
    <w:rsid w:val="00E71D72"/>
    <w:rsid w:val="00E83D84"/>
    <w:rsid w:val="00E93500"/>
    <w:rsid w:val="00EC00B5"/>
    <w:rsid w:val="00EC0B01"/>
    <w:rsid w:val="00EC3670"/>
    <w:rsid w:val="00EC6FD6"/>
    <w:rsid w:val="00EE048A"/>
    <w:rsid w:val="00F104D5"/>
    <w:rsid w:val="00F26954"/>
    <w:rsid w:val="00F32ABA"/>
    <w:rsid w:val="00F33E08"/>
    <w:rsid w:val="00F41AEF"/>
    <w:rsid w:val="00F452EA"/>
    <w:rsid w:val="00F4530F"/>
    <w:rsid w:val="00F646C0"/>
    <w:rsid w:val="00F81D1E"/>
    <w:rsid w:val="00F8394C"/>
    <w:rsid w:val="00F96F97"/>
    <w:rsid w:val="00FC5C91"/>
    <w:rsid w:val="00FC61E4"/>
    <w:rsid w:val="0DDE7E6B"/>
    <w:rsid w:val="17415685"/>
    <w:rsid w:val="3F933658"/>
    <w:rsid w:val="5D996759"/>
    <w:rsid w:val="776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F805"/>
  <w15:docId w15:val="{751839E4-B309-4F08-8960-19A00155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A63"/>
    <w:pPr>
      <w:widowControl w:val="0"/>
      <w:jc w:val="both"/>
    </w:pPr>
    <w:rPr>
      <w:rFonts w:ascii="Calibri" w:eastAsia="微软雅黑" w:hAnsi="Calibri" w:cs="Times New Roman"/>
      <w:kern w:val="2"/>
      <w:sz w:val="21"/>
      <w:szCs w:val="24"/>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1"/>
    <w:qFormat/>
    <w:pPr>
      <w:ind w:firstLine="630"/>
    </w:pPr>
    <w:rPr>
      <w:sz w:val="32"/>
      <w:szCs w:val="20"/>
    </w:rPr>
  </w:style>
  <w:style w:type="paragraph" w:styleId="a4">
    <w:name w:val="Plain Text"/>
    <w:basedOn w:val="a"/>
    <w:link w:val="12"/>
    <w:pPr>
      <w:autoSpaceDE w:val="0"/>
      <w:autoSpaceDN w:val="0"/>
      <w:adjustRightInd w:val="0"/>
    </w:pPr>
    <w:rPr>
      <w:rFonts w:ascii="宋体" w:hAnsi="Tms Rmn"/>
      <w:kern w:val="0"/>
      <w:szCs w:val="20"/>
    </w:rPr>
  </w:style>
  <w:style w:type="paragraph" w:styleId="21">
    <w:name w:val="Body Text Indent 2"/>
    <w:basedOn w:val="a"/>
    <w:link w:val="22"/>
    <w:qFormat/>
    <w:pPr>
      <w:spacing w:after="120" w:line="480" w:lineRule="auto"/>
      <w:ind w:leftChars="200" w:left="420"/>
    </w:p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Subtitle"/>
    <w:basedOn w:val="a"/>
    <w:next w:val="a"/>
    <w:link w:val="aa"/>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d">
    <w:name w:val="page number"/>
    <w:qFormat/>
  </w:style>
  <w:style w:type="character" w:customStyle="1" w:styleId="10">
    <w:name w:val="标题 1 字符"/>
    <w:basedOn w:val="a0"/>
    <w:link w:val="1"/>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e">
    <w:name w:val="Quote"/>
    <w:basedOn w:val="a"/>
    <w:next w:val="a"/>
    <w:link w:val="af"/>
    <w:uiPriority w:val="29"/>
    <w:qFormat/>
    <w:pPr>
      <w:spacing w:before="160"/>
      <w:jc w:val="center"/>
    </w:pPr>
    <w:rPr>
      <w:i/>
      <w:iCs/>
      <w:color w:val="404040" w:themeColor="text1" w:themeTint="BF"/>
    </w:rPr>
  </w:style>
  <w:style w:type="character" w:customStyle="1" w:styleId="af">
    <w:name w:val="引用 字符"/>
    <w:basedOn w:val="a0"/>
    <w:link w:val="ae"/>
    <w:uiPriority w:val="29"/>
    <w:qFormat/>
    <w:rPr>
      <w:i/>
      <w:iCs/>
      <w:color w:val="404040" w:themeColor="text1" w:themeTint="BF"/>
    </w:rPr>
  </w:style>
  <w:style w:type="paragraph" w:styleId="af0">
    <w:name w:val="List Paragraph"/>
    <w:basedOn w:val="a"/>
    <w:uiPriority w:val="34"/>
    <w:qFormat/>
    <w:pPr>
      <w:ind w:left="720"/>
      <w:contextualSpacing/>
    </w:pPr>
  </w:style>
  <w:style w:type="character" w:customStyle="1" w:styleId="13">
    <w:name w:val="明显强调1"/>
    <w:basedOn w:val="a0"/>
    <w:uiPriority w:val="21"/>
    <w:qFormat/>
    <w:rPr>
      <w:i/>
      <w:iCs/>
      <w:color w:val="0F4761" w:themeColor="accent1" w:themeShade="BF"/>
    </w:rPr>
  </w:style>
  <w:style w:type="paragraph" w:styleId="af1">
    <w:name w:val="Intense Quote"/>
    <w:basedOn w:val="a"/>
    <w:next w:val="a"/>
    <w:link w:val="af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2">
    <w:name w:val="明显引用 字符"/>
    <w:basedOn w:val="a0"/>
    <w:link w:val="af1"/>
    <w:uiPriority w:val="30"/>
    <w:qFormat/>
    <w:rPr>
      <w:i/>
      <w:iCs/>
      <w:color w:val="0F4761" w:themeColor="accent1" w:themeShade="BF"/>
    </w:rPr>
  </w:style>
  <w:style w:type="character" w:customStyle="1" w:styleId="14">
    <w:name w:val="明显参考1"/>
    <w:basedOn w:val="a0"/>
    <w:uiPriority w:val="32"/>
    <w:qFormat/>
    <w:rPr>
      <w:b/>
      <w:bCs/>
      <w:smallCaps/>
      <w:color w:val="0F4761"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f3">
    <w:name w:val="正文首行缩进两字符"/>
    <w:basedOn w:val="a"/>
    <w:qFormat/>
    <w:pPr>
      <w:spacing w:line="360" w:lineRule="auto"/>
      <w:ind w:firstLineChars="200" w:firstLine="200"/>
    </w:pPr>
    <w:rPr>
      <w:rFonts w:ascii="Times New Roman" w:eastAsia="宋体" w:hAnsi="Times New Roman"/>
    </w:rPr>
  </w:style>
  <w:style w:type="paragraph" w:customStyle="1" w:styleId="Style24">
    <w:name w:val="_Style 24"/>
    <w:basedOn w:val="a"/>
    <w:next w:val="af0"/>
    <w:uiPriority w:val="34"/>
    <w:qFormat/>
    <w:pPr>
      <w:ind w:firstLineChars="200" w:firstLine="420"/>
    </w:pPr>
    <w:rPr>
      <w:rFonts w:ascii="Times New Roman" w:eastAsia="宋体" w:hAnsi="Times New Roman"/>
    </w:rPr>
  </w:style>
  <w:style w:type="character" w:customStyle="1" w:styleId="af4">
    <w:name w:val="正文文本缩进 字符"/>
    <w:basedOn w:val="a0"/>
    <w:uiPriority w:val="99"/>
    <w:semiHidden/>
    <w:qFormat/>
    <w:rPr>
      <w:rFonts w:ascii="Calibri" w:eastAsia="微软雅黑" w:hAnsi="Calibri" w:cs="Times New Roman"/>
      <w:sz w:val="21"/>
      <w14:ligatures w14:val="none"/>
    </w:rPr>
  </w:style>
  <w:style w:type="character" w:customStyle="1" w:styleId="11">
    <w:name w:val="正文文本缩进 字符1"/>
    <w:link w:val="a3"/>
    <w:qFormat/>
    <w:rPr>
      <w:rFonts w:ascii="Calibri" w:eastAsia="微软雅黑" w:hAnsi="Calibri" w:cs="Times New Roman"/>
      <w:sz w:val="32"/>
      <w:szCs w:val="20"/>
      <w14:ligatures w14:val="none"/>
    </w:rPr>
  </w:style>
  <w:style w:type="character" w:customStyle="1" w:styleId="af5">
    <w:name w:val="纯文本 字符"/>
    <w:basedOn w:val="a0"/>
    <w:uiPriority w:val="99"/>
    <w:semiHidden/>
    <w:qFormat/>
    <w:rPr>
      <w:rFonts w:asciiTheme="minorEastAsia" w:hAnsi="Courier New" w:cs="Courier New"/>
      <w:sz w:val="21"/>
      <w14:ligatures w14:val="none"/>
    </w:rPr>
  </w:style>
  <w:style w:type="character" w:customStyle="1" w:styleId="12">
    <w:name w:val="纯文本 字符1"/>
    <w:link w:val="a4"/>
    <w:unhideWhenUsed/>
    <w:qFormat/>
    <w:rPr>
      <w:rFonts w:ascii="宋体" w:eastAsia="微软雅黑" w:hAnsi="Tms Rmn" w:cs="Times New Roman"/>
      <w:kern w:val="0"/>
      <w:sz w:val="21"/>
      <w:szCs w:val="20"/>
      <w14:ligatures w14:val="none"/>
    </w:rPr>
  </w:style>
  <w:style w:type="character" w:customStyle="1" w:styleId="22">
    <w:name w:val="正文文本缩进 2 字符"/>
    <w:basedOn w:val="a0"/>
    <w:link w:val="21"/>
    <w:qFormat/>
    <w:rPr>
      <w:rFonts w:ascii="Calibri" w:eastAsia="微软雅黑" w:hAnsi="Calibri" w:cs="Times New Roman"/>
      <w:sz w:val="21"/>
      <w14:ligatures w14:val="none"/>
    </w:rPr>
  </w:style>
  <w:style w:type="table" w:customStyle="1" w:styleId="TableNormal">
    <w:name w:val="Table Normal"/>
    <w:semiHidden/>
    <w:unhideWhenUsed/>
    <w:qFormat/>
    <w:tblPr>
      <w:tblCellMar>
        <w:top w:w="0" w:type="dxa"/>
        <w:left w:w="0" w:type="dxa"/>
        <w:bottom w:w="0" w:type="dxa"/>
        <w:right w:w="0" w:type="dxa"/>
      </w:tblCellMar>
    </w:tblPr>
  </w:style>
  <w:style w:type="paragraph" w:styleId="TOC">
    <w:name w:val="TOC Heading"/>
    <w:basedOn w:val="1"/>
    <w:next w:val="a"/>
    <w:uiPriority w:val="39"/>
    <w:unhideWhenUsed/>
    <w:qFormat/>
    <w:rsid w:val="008B341D"/>
    <w:pPr>
      <w:widowControl/>
      <w:spacing w:before="240" w:after="0" w:line="259" w:lineRule="auto"/>
      <w:jc w:val="left"/>
      <w:outlineLvl w:val="9"/>
    </w:pPr>
    <w:rPr>
      <w:kern w:val="0"/>
      <w:sz w:val="32"/>
      <w:szCs w:val="32"/>
    </w:rPr>
  </w:style>
  <w:style w:type="paragraph" w:styleId="TOC2">
    <w:name w:val="toc 2"/>
    <w:basedOn w:val="a"/>
    <w:next w:val="a"/>
    <w:autoRedefine/>
    <w:uiPriority w:val="39"/>
    <w:unhideWhenUsed/>
    <w:rsid w:val="008B341D"/>
    <w:pPr>
      <w:ind w:leftChars="200" w:left="420"/>
    </w:pPr>
  </w:style>
  <w:style w:type="paragraph" w:styleId="TOC3">
    <w:name w:val="toc 3"/>
    <w:basedOn w:val="a"/>
    <w:next w:val="a"/>
    <w:autoRedefine/>
    <w:uiPriority w:val="39"/>
    <w:unhideWhenUsed/>
    <w:rsid w:val="008B341D"/>
    <w:pPr>
      <w:ind w:leftChars="400" w:left="840"/>
    </w:pPr>
  </w:style>
  <w:style w:type="character" w:styleId="af6">
    <w:name w:val="Hyperlink"/>
    <w:basedOn w:val="a0"/>
    <w:uiPriority w:val="99"/>
    <w:unhideWhenUsed/>
    <w:rsid w:val="008B341D"/>
    <w:rPr>
      <w:color w:val="467886" w:themeColor="hyperlink"/>
      <w:u w:val="single"/>
    </w:rPr>
  </w:style>
  <w:style w:type="paragraph" w:styleId="TOC1">
    <w:name w:val="toc 1"/>
    <w:basedOn w:val="a"/>
    <w:next w:val="a"/>
    <w:autoRedefine/>
    <w:uiPriority w:val="39"/>
    <w:unhideWhenUsed/>
    <w:rsid w:val="00CA022A"/>
  </w:style>
  <w:style w:type="paragraph" w:styleId="af7">
    <w:name w:val="Normal (Web)"/>
    <w:basedOn w:val="a"/>
    <w:qFormat/>
    <w:rsid w:val="00A05CD3"/>
    <w:pPr>
      <w:spacing w:beforeAutospacing="1" w:afterAutospacing="1"/>
      <w:jc w:val="left"/>
    </w:pPr>
    <w:rPr>
      <w:rFonts w:asciiTheme="minorHAnsi" w:eastAsiaTheme="minorEastAsia" w:hAnsiTheme="minorHAnsi"/>
      <w:kern w:val="0"/>
      <w:sz w:val="24"/>
    </w:rPr>
  </w:style>
  <w:style w:type="paragraph" w:styleId="af8">
    <w:name w:val="Body Text"/>
    <w:basedOn w:val="a"/>
    <w:link w:val="af9"/>
    <w:uiPriority w:val="99"/>
    <w:unhideWhenUsed/>
    <w:rsid w:val="00F41AEF"/>
    <w:pPr>
      <w:spacing w:after="120"/>
    </w:pPr>
  </w:style>
  <w:style w:type="character" w:customStyle="1" w:styleId="af9">
    <w:name w:val="正文文本 字符"/>
    <w:basedOn w:val="a0"/>
    <w:link w:val="af8"/>
    <w:uiPriority w:val="99"/>
    <w:rsid w:val="00F41AEF"/>
    <w:rPr>
      <w:rFonts w:ascii="Calibri" w:eastAsia="微软雅黑" w:hAnsi="Calibri" w:cs="Times New Roman"/>
      <w:kern w:val="2"/>
      <w:sz w:val="21"/>
      <w:szCs w:val="24"/>
    </w:rPr>
  </w:style>
  <w:style w:type="table" w:styleId="afa">
    <w:name w:val="Table Grid"/>
    <w:basedOn w:val="a1"/>
    <w:uiPriority w:val="39"/>
    <w:rsid w:val="00FC5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I2">
    <w:name w:val="BodyText1I2"/>
    <w:basedOn w:val="a"/>
    <w:qFormat/>
    <w:rsid w:val="008C18DF"/>
    <w:pPr>
      <w:spacing w:after="120"/>
      <w:ind w:leftChars="200" w:left="420" w:firstLine="420"/>
      <w:jc w:val="left"/>
    </w:pPr>
    <w:rPr>
      <w:rFonts w:eastAsiaTheme="minorEastAsia" w:cstheme="minorBidi"/>
      <w:kern w:val="0"/>
    </w:rPr>
  </w:style>
  <w:style w:type="paragraph" w:styleId="afb">
    <w:name w:val="Balloon Text"/>
    <w:basedOn w:val="a"/>
    <w:link w:val="afc"/>
    <w:uiPriority w:val="99"/>
    <w:semiHidden/>
    <w:unhideWhenUsed/>
    <w:rsid w:val="00CC6543"/>
    <w:rPr>
      <w:sz w:val="18"/>
      <w:szCs w:val="18"/>
    </w:rPr>
  </w:style>
  <w:style w:type="character" w:customStyle="1" w:styleId="afc">
    <w:name w:val="批注框文本 字符"/>
    <w:basedOn w:val="a0"/>
    <w:link w:val="afb"/>
    <w:uiPriority w:val="99"/>
    <w:semiHidden/>
    <w:rsid w:val="00CC6543"/>
    <w:rPr>
      <w:rFonts w:ascii="Calibri" w:eastAsia="微软雅黑"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17007">
      <w:bodyDiv w:val="1"/>
      <w:marLeft w:val="0"/>
      <w:marRight w:val="0"/>
      <w:marTop w:val="0"/>
      <w:marBottom w:val="0"/>
      <w:divBdr>
        <w:top w:val="none" w:sz="0" w:space="0" w:color="auto"/>
        <w:left w:val="none" w:sz="0" w:space="0" w:color="auto"/>
        <w:bottom w:val="none" w:sz="0" w:space="0" w:color="auto"/>
        <w:right w:val="none" w:sz="0" w:space="0" w:color="auto"/>
      </w:divBdr>
    </w:div>
    <w:div w:id="532421369">
      <w:bodyDiv w:val="1"/>
      <w:marLeft w:val="0"/>
      <w:marRight w:val="0"/>
      <w:marTop w:val="0"/>
      <w:marBottom w:val="0"/>
      <w:divBdr>
        <w:top w:val="none" w:sz="0" w:space="0" w:color="auto"/>
        <w:left w:val="none" w:sz="0" w:space="0" w:color="auto"/>
        <w:bottom w:val="none" w:sz="0" w:space="0" w:color="auto"/>
        <w:right w:val="none" w:sz="0" w:space="0" w:color="auto"/>
      </w:divBdr>
    </w:div>
    <w:div w:id="844244779">
      <w:bodyDiv w:val="1"/>
      <w:marLeft w:val="0"/>
      <w:marRight w:val="0"/>
      <w:marTop w:val="0"/>
      <w:marBottom w:val="0"/>
      <w:divBdr>
        <w:top w:val="none" w:sz="0" w:space="0" w:color="auto"/>
        <w:left w:val="none" w:sz="0" w:space="0" w:color="auto"/>
        <w:bottom w:val="none" w:sz="0" w:space="0" w:color="auto"/>
        <w:right w:val="none" w:sz="0" w:space="0" w:color="auto"/>
      </w:divBdr>
    </w:div>
    <w:div w:id="1165970873">
      <w:bodyDiv w:val="1"/>
      <w:marLeft w:val="0"/>
      <w:marRight w:val="0"/>
      <w:marTop w:val="0"/>
      <w:marBottom w:val="0"/>
      <w:divBdr>
        <w:top w:val="none" w:sz="0" w:space="0" w:color="auto"/>
        <w:left w:val="none" w:sz="0" w:space="0" w:color="auto"/>
        <w:bottom w:val="none" w:sz="0" w:space="0" w:color="auto"/>
        <w:right w:val="none" w:sz="0" w:space="0" w:color="auto"/>
      </w:divBdr>
    </w:div>
    <w:div w:id="1191065684">
      <w:bodyDiv w:val="1"/>
      <w:marLeft w:val="0"/>
      <w:marRight w:val="0"/>
      <w:marTop w:val="0"/>
      <w:marBottom w:val="0"/>
      <w:divBdr>
        <w:top w:val="none" w:sz="0" w:space="0" w:color="auto"/>
        <w:left w:val="none" w:sz="0" w:space="0" w:color="auto"/>
        <w:bottom w:val="none" w:sz="0" w:space="0" w:color="auto"/>
        <w:right w:val="none" w:sz="0" w:space="0" w:color="auto"/>
      </w:divBdr>
    </w:div>
    <w:div w:id="1694189246">
      <w:bodyDiv w:val="1"/>
      <w:marLeft w:val="0"/>
      <w:marRight w:val="0"/>
      <w:marTop w:val="0"/>
      <w:marBottom w:val="0"/>
      <w:divBdr>
        <w:top w:val="none" w:sz="0" w:space="0" w:color="auto"/>
        <w:left w:val="none" w:sz="0" w:space="0" w:color="auto"/>
        <w:bottom w:val="none" w:sz="0" w:space="0" w:color="auto"/>
        <w:right w:val="none" w:sz="0" w:space="0" w:color="auto"/>
      </w:divBdr>
    </w:div>
    <w:div w:id="1708145088">
      <w:bodyDiv w:val="1"/>
      <w:marLeft w:val="0"/>
      <w:marRight w:val="0"/>
      <w:marTop w:val="0"/>
      <w:marBottom w:val="0"/>
      <w:divBdr>
        <w:top w:val="none" w:sz="0" w:space="0" w:color="auto"/>
        <w:left w:val="none" w:sz="0" w:space="0" w:color="auto"/>
        <w:bottom w:val="none" w:sz="0" w:space="0" w:color="auto"/>
        <w:right w:val="none" w:sz="0" w:space="0" w:color="auto"/>
      </w:divBdr>
    </w:div>
    <w:div w:id="1840078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B3CA-2BED-4944-A885-8CD691661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25</cp:revision>
  <cp:lastPrinted>2025-04-03T06:55:00Z</cp:lastPrinted>
  <dcterms:created xsi:type="dcterms:W3CDTF">2025-04-03T07:51:00Z</dcterms:created>
  <dcterms:modified xsi:type="dcterms:W3CDTF">2025-04-03T08:56:00Z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eyJoZGlkIjoiNmMxZDU1NTdmODFkYzQwZmY5YjJkYWMzMDg1MzhhYTciLCJ1c2VySWQiOiIxMTM3MTE4MjEwIn0=</vt:lpwstr>
  </property>
  <property fmtid="{D5CDD505-2E9C-101B-9397-08002B2CF9AE}" pid="3" name="KSOProductBuildVer">
    <vt:lpwstr>2052-12.1.0.20305</vt:lpwstr>
  </property>
  <property fmtid="{D5CDD505-2E9C-101B-9397-08002B2CF9AE}" pid="4" name="ICV">
    <vt:lpwstr>2356E28277B1462CAC0E7C03BAFCEBDE_12</vt:lpwstr>
  </property>
</Properties>
</file>